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758" w:rsidRPr="00B852DE" w:rsidRDefault="00CE3758">
      <w:pPr>
        <w:jc w:val="center"/>
        <w:rPr>
          <w:b/>
          <w:color w:val="FF0000"/>
          <w:sz w:val="28"/>
          <w:szCs w:val="28"/>
          <w:lang w:val="ru-RU"/>
        </w:rPr>
      </w:pPr>
      <w:r w:rsidRPr="00F44CC3">
        <w:rPr>
          <w:b/>
          <w:sz w:val="28"/>
          <w:szCs w:val="28"/>
        </w:rPr>
        <w:t>Протокол</w:t>
      </w:r>
      <w:r w:rsidR="00704DA7" w:rsidRPr="00F44CC3">
        <w:rPr>
          <w:b/>
          <w:sz w:val="28"/>
          <w:szCs w:val="28"/>
        </w:rPr>
        <w:t xml:space="preserve"> №</w:t>
      </w:r>
      <w:r w:rsidR="00E95E31" w:rsidRPr="00F44CC3">
        <w:rPr>
          <w:b/>
          <w:sz w:val="28"/>
          <w:szCs w:val="28"/>
        </w:rPr>
        <w:t xml:space="preserve"> </w:t>
      </w:r>
      <w:r w:rsidR="00B852DE">
        <w:rPr>
          <w:b/>
          <w:sz w:val="28"/>
          <w:szCs w:val="28"/>
          <w:lang w:val="ru-RU"/>
        </w:rPr>
        <w:t>8</w:t>
      </w:r>
    </w:p>
    <w:p w:rsidR="00CE3758" w:rsidRPr="00F44CC3" w:rsidRDefault="00CE3758">
      <w:pPr>
        <w:jc w:val="center"/>
        <w:rPr>
          <w:b/>
          <w:sz w:val="28"/>
          <w:szCs w:val="28"/>
        </w:rPr>
      </w:pPr>
      <w:r w:rsidRPr="00F44CC3">
        <w:rPr>
          <w:b/>
          <w:sz w:val="28"/>
          <w:szCs w:val="28"/>
        </w:rPr>
        <w:t xml:space="preserve">засідання обласної архітектурно-містобудівної ради </w:t>
      </w:r>
    </w:p>
    <w:p w:rsidR="00CE3758" w:rsidRPr="00F44CC3" w:rsidRDefault="00CE3758">
      <w:pPr>
        <w:jc w:val="center"/>
        <w:rPr>
          <w:b/>
          <w:sz w:val="28"/>
          <w:szCs w:val="28"/>
        </w:rPr>
      </w:pPr>
    </w:p>
    <w:p w:rsidR="00CE3758" w:rsidRPr="00F44CC3" w:rsidRDefault="00B852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03</w:t>
      </w:r>
      <w:r w:rsidR="00CE3758" w:rsidRPr="00F44CC3">
        <w:rPr>
          <w:b/>
          <w:sz w:val="28"/>
          <w:szCs w:val="28"/>
        </w:rPr>
        <w:t xml:space="preserve"> </w:t>
      </w:r>
      <w:proofErr w:type="gramStart"/>
      <w:r w:rsidR="00FF2374">
        <w:rPr>
          <w:b/>
          <w:sz w:val="28"/>
          <w:szCs w:val="28"/>
        </w:rPr>
        <w:t>се</w:t>
      </w:r>
      <w:r w:rsidR="00737333">
        <w:rPr>
          <w:b/>
          <w:sz w:val="28"/>
          <w:szCs w:val="28"/>
        </w:rPr>
        <w:t>р</w:t>
      </w:r>
      <w:r w:rsidR="0019512D">
        <w:rPr>
          <w:b/>
          <w:sz w:val="28"/>
          <w:szCs w:val="28"/>
        </w:rPr>
        <w:t>пня</w:t>
      </w:r>
      <w:r w:rsidR="009443F5" w:rsidRPr="00F44CC3">
        <w:rPr>
          <w:b/>
          <w:sz w:val="28"/>
          <w:szCs w:val="28"/>
        </w:rPr>
        <w:t xml:space="preserve"> </w:t>
      </w:r>
      <w:r w:rsidR="00686ED6" w:rsidRPr="00F44CC3">
        <w:rPr>
          <w:b/>
          <w:sz w:val="28"/>
          <w:szCs w:val="28"/>
        </w:rPr>
        <w:t xml:space="preserve"> </w:t>
      </w:r>
      <w:r w:rsidR="0071684B" w:rsidRPr="00F44CC3">
        <w:rPr>
          <w:b/>
          <w:sz w:val="28"/>
          <w:szCs w:val="28"/>
        </w:rPr>
        <w:t>201</w:t>
      </w:r>
      <w:r w:rsidR="003D593F" w:rsidRPr="00F44CC3">
        <w:rPr>
          <w:b/>
          <w:sz w:val="28"/>
          <w:szCs w:val="28"/>
        </w:rPr>
        <w:t>8</w:t>
      </w:r>
      <w:proofErr w:type="gramEnd"/>
      <w:r w:rsidR="00B92793" w:rsidRPr="00F44CC3">
        <w:rPr>
          <w:b/>
          <w:sz w:val="28"/>
          <w:szCs w:val="28"/>
        </w:rPr>
        <w:t xml:space="preserve"> року</w:t>
      </w:r>
      <w:r w:rsidR="00B92793" w:rsidRPr="00F44CC3">
        <w:rPr>
          <w:b/>
          <w:sz w:val="28"/>
          <w:szCs w:val="28"/>
        </w:rPr>
        <w:tab/>
      </w:r>
      <w:r w:rsidR="00B92793" w:rsidRPr="00F44CC3">
        <w:rPr>
          <w:b/>
          <w:sz w:val="28"/>
          <w:szCs w:val="28"/>
        </w:rPr>
        <w:tab/>
      </w:r>
      <w:r w:rsidR="00B92793" w:rsidRPr="00F44CC3">
        <w:rPr>
          <w:b/>
          <w:sz w:val="28"/>
          <w:szCs w:val="28"/>
        </w:rPr>
        <w:tab/>
      </w:r>
      <w:r w:rsidR="00B92793" w:rsidRPr="00F44CC3">
        <w:rPr>
          <w:b/>
          <w:sz w:val="28"/>
          <w:szCs w:val="28"/>
        </w:rPr>
        <w:tab/>
      </w:r>
      <w:r w:rsidR="00B92793" w:rsidRPr="00F44CC3">
        <w:rPr>
          <w:b/>
          <w:sz w:val="28"/>
          <w:szCs w:val="28"/>
        </w:rPr>
        <w:tab/>
      </w:r>
      <w:r w:rsidR="00B92793" w:rsidRPr="00F44CC3">
        <w:rPr>
          <w:b/>
          <w:sz w:val="28"/>
          <w:szCs w:val="28"/>
        </w:rPr>
        <w:tab/>
      </w:r>
      <w:r w:rsidR="00B92793" w:rsidRPr="00F44CC3">
        <w:rPr>
          <w:b/>
          <w:sz w:val="28"/>
          <w:szCs w:val="28"/>
        </w:rPr>
        <w:tab/>
      </w:r>
      <w:r w:rsidR="007F391C" w:rsidRPr="00F44CC3">
        <w:rPr>
          <w:b/>
          <w:sz w:val="28"/>
          <w:szCs w:val="28"/>
        </w:rPr>
        <w:t xml:space="preserve">м. </w:t>
      </w:r>
      <w:r w:rsidR="00CE3758" w:rsidRPr="00F44CC3">
        <w:rPr>
          <w:b/>
          <w:sz w:val="28"/>
          <w:szCs w:val="28"/>
        </w:rPr>
        <w:t>Чернігів</w:t>
      </w:r>
    </w:p>
    <w:p w:rsidR="00CE3758" w:rsidRPr="00F44CC3" w:rsidRDefault="00CE3758">
      <w:pPr>
        <w:jc w:val="center"/>
        <w:rPr>
          <w:b/>
          <w:color w:val="FF0000"/>
          <w:sz w:val="28"/>
          <w:szCs w:val="28"/>
        </w:rPr>
      </w:pPr>
    </w:p>
    <w:p w:rsidR="00CD6123" w:rsidRPr="00F44CC3" w:rsidRDefault="00CD6123">
      <w:pPr>
        <w:jc w:val="both"/>
        <w:rPr>
          <w:sz w:val="28"/>
          <w:szCs w:val="28"/>
        </w:rPr>
      </w:pPr>
    </w:p>
    <w:p w:rsidR="00CE3758" w:rsidRPr="00F44CC3" w:rsidRDefault="00CE3758">
      <w:pPr>
        <w:jc w:val="both"/>
        <w:rPr>
          <w:sz w:val="28"/>
          <w:szCs w:val="28"/>
        </w:rPr>
      </w:pPr>
      <w:r w:rsidRPr="00F44CC3">
        <w:rPr>
          <w:sz w:val="28"/>
          <w:szCs w:val="28"/>
        </w:rPr>
        <w:t xml:space="preserve">Голова – </w:t>
      </w:r>
      <w:proofErr w:type="spellStart"/>
      <w:r w:rsidR="00231BD5" w:rsidRPr="00F44CC3">
        <w:rPr>
          <w:sz w:val="28"/>
          <w:szCs w:val="28"/>
        </w:rPr>
        <w:t>Дмитрюк</w:t>
      </w:r>
      <w:proofErr w:type="spellEnd"/>
      <w:r w:rsidR="005E425D" w:rsidRPr="00F44CC3">
        <w:rPr>
          <w:sz w:val="28"/>
          <w:szCs w:val="28"/>
        </w:rPr>
        <w:t xml:space="preserve"> </w:t>
      </w:r>
      <w:r w:rsidR="00231BD5" w:rsidRPr="00F44CC3">
        <w:rPr>
          <w:sz w:val="28"/>
          <w:szCs w:val="28"/>
        </w:rPr>
        <w:t>О</w:t>
      </w:r>
      <w:r w:rsidRPr="00F44CC3">
        <w:rPr>
          <w:sz w:val="28"/>
          <w:szCs w:val="28"/>
        </w:rPr>
        <w:t>.</w:t>
      </w:r>
      <w:r w:rsidR="00231BD5" w:rsidRPr="00F44CC3">
        <w:rPr>
          <w:sz w:val="28"/>
          <w:szCs w:val="28"/>
        </w:rPr>
        <w:t>І</w:t>
      </w:r>
      <w:r w:rsidRPr="00F44CC3">
        <w:rPr>
          <w:sz w:val="28"/>
          <w:szCs w:val="28"/>
        </w:rPr>
        <w:t>.</w:t>
      </w:r>
    </w:p>
    <w:p w:rsidR="009A7286" w:rsidRPr="00F44CC3" w:rsidRDefault="009A7286" w:rsidP="009A7286">
      <w:pPr>
        <w:jc w:val="both"/>
        <w:rPr>
          <w:b/>
          <w:sz w:val="28"/>
          <w:szCs w:val="28"/>
        </w:rPr>
      </w:pPr>
      <w:r w:rsidRPr="00F44CC3">
        <w:rPr>
          <w:sz w:val="28"/>
          <w:szCs w:val="28"/>
        </w:rPr>
        <w:t>Протокол вела – Усенко Л.В.</w:t>
      </w:r>
    </w:p>
    <w:p w:rsidR="00CE3758" w:rsidRPr="00F44CC3" w:rsidRDefault="00CE3758">
      <w:pPr>
        <w:rPr>
          <w:b/>
          <w:color w:val="FF0000"/>
          <w:sz w:val="28"/>
          <w:szCs w:val="28"/>
        </w:rPr>
      </w:pPr>
    </w:p>
    <w:p w:rsidR="00CE3758" w:rsidRPr="00F44CC3" w:rsidRDefault="00CE3758">
      <w:pPr>
        <w:jc w:val="both"/>
        <w:rPr>
          <w:sz w:val="28"/>
          <w:szCs w:val="28"/>
        </w:rPr>
      </w:pPr>
      <w:r w:rsidRPr="00F44CC3">
        <w:rPr>
          <w:b/>
          <w:sz w:val="28"/>
          <w:szCs w:val="28"/>
        </w:rPr>
        <w:t>Присутні:</w:t>
      </w:r>
      <w:r w:rsidRPr="00F44CC3">
        <w:rPr>
          <w:sz w:val="28"/>
          <w:szCs w:val="28"/>
        </w:rPr>
        <w:t xml:space="preserve"> всього – </w:t>
      </w:r>
      <w:r w:rsidR="00B852DE">
        <w:rPr>
          <w:sz w:val="28"/>
          <w:szCs w:val="28"/>
          <w:lang w:val="ru-RU"/>
        </w:rPr>
        <w:t>33</w:t>
      </w:r>
      <w:r w:rsidR="005643D4" w:rsidRPr="00F44CC3">
        <w:rPr>
          <w:sz w:val="28"/>
          <w:szCs w:val="28"/>
        </w:rPr>
        <w:t xml:space="preserve"> </w:t>
      </w:r>
      <w:r w:rsidRPr="00F44CC3">
        <w:rPr>
          <w:sz w:val="28"/>
          <w:szCs w:val="28"/>
        </w:rPr>
        <w:t xml:space="preserve"> (список додається), з них: </w:t>
      </w:r>
    </w:p>
    <w:p w:rsidR="00CE3758" w:rsidRPr="00F44CC3" w:rsidRDefault="00C2491E" w:rsidP="005643D4">
      <w:pPr>
        <w:ind w:left="2124"/>
        <w:rPr>
          <w:b/>
          <w:sz w:val="28"/>
          <w:szCs w:val="28"/>
        </w:rPr>
      </w:pPr>
      <w:r w:rsidRPr="00F44CC3">
        <w:rPr>
          <w:sz w:val="28"/>
          <w:szCs w:val="28"/>
        </w:rPr>
        <w:t xml:space="preserve">    </w:t>
      </w:r>
      <w:r w:rsidR="00B852DE">
        <w:rPr>
          <w:sz w:val="28"/>
          <w:szCs w:val="28"/>
          <w:lang w:val="ru-RU"/>
        </w:rPr>
        <w:t>21</w:t>
      </w:r>
      <w:r w:rsidR="00CE3758" w:rsidRPr="00F44CC3">
        <w:rPr>
          <w:sz w:val="28"/>
          <w:szCs w:val="28"/>
        </w:rPr>
        <w:t xml:space="preserve"> – члени ради, </w:t>
      </w:r>
      <w:r w:rsidR="00B852DE">
        <w:rPr>
          <w:sz w:val="28"/>
          <w:szCs w:val="28"/>
          <w:lang w:val="ru-RU"/>
        </w:rPr>
        <w:t>11</w:t>
      </w:r>
      <w:r w:rsidR="00963D4D" w:rsidRPr="00F44CC3">
        <w:rPr>
          <w:sz w:val="28"/>
          <w:szCs w:val="28"/>
        </w:rPr>
        <w:t xml:space="preserve"> </w:t>
      </w:r>
      <w:r w:rsidR="00CE3758" w:rsidRPr="00F44CC3">
        <w:rPr>
          <w:sz w:val="28"/>
          <w:szCs w:val="28"/>
        </w:rPr>
        <w:t>– запрошені.</w:t>
      </w:r>
    </w:p>
    <w:p w:rsidR="00CE3758" w:rsidRPr="00F44CC3" w:rsidRDefault="00CE3758">
      <w:pPr>
        <w:jc w:val="both"/>
        <w:rPr>
          <w:b/>
          <w:sz w:val="28"/>
          <w:szCs w:val="28"/>
        </w:rPr>
      </w:pPr>
    </w:p>
    <w:p w:rsidR="00CE3758" w:rsidRPr="00F44CC3" w:rsidRDefault="00CE3758">
      <w:pPr>
        <w:rPr>
          <w:b/>
          <w:sz w:val="28"/>
          <w:szCs w:val="28"/>
        </w:rPr>
      </w:pPr>
      <w:bookmarkStart w:id="0" w:name="_Hlk521323095"/>
      <w:r w:rsidRPr="00F44CC3">
        <w:rPr>
          <w:b/>
          <w:sz w:val="28"/>
          <w:szCs w:val="28"/>
        </w:rPr>
        <w:t>Порядок денний:</w:t>
      </w:r>
    </w:p>
    <w:p w:rsidR="00DA5CFC" w:rsidRPr="00F44CC3" w:rsidRDefault="00DA5CFC" w:rsidP="00DA5CFC">
      <w:pPr>
        <w:jc w:val="both"/>
        <w:rPr>
          <w:color w:val="FF0000"/>
          <w:sz w:val="28"/>
          <w:szCs w:val="28"/>
        </w:rPr>
      </w:pPr>
    </w:p>
    <w:p w:rsidR="000003AD" w:rsidRPr="00F44CC3" w:rsidRDefault="003E023E" w:rsidP="00575932">
      <w:pPr>
        <w:pStyle w:val="a1"/>
        <w:numPr>
          <w:ilvl w:val="0"/>
          <w:numId w:val="44"/>
        </w:numPr>
        <w:ind w:left="0" w:firstLine="0"/>
      </w:pPr>
      <w:r w:rsidRPr="00F44CC3">
        <w:t>Про</w:t>
      </w:r>
      <w:r w:rsidRPr="00F44CC3">
        <w:rPr>
          <w:color w:val="FF0000"/>
        </w:rPr>
        <w:t xml:space="preserve"> </w:t>
      </w:r>
      <w:r w:rsidR="00696565">
        <w:t>Генеральний план с.</w:t>
      </w:r>
      <w:r w:rsidR="00696565" w:rsidRPr="001450F5">
        <w:t xml:space="preserve"> </w:t>
      </w:r>
      <w:proofErr w:type="spellStart"/>
      <w:r w:rsidR="00696565" w:rsidRPr="001450F5">
        <w:t>Сергіївка</w:t>
      </w:r>
      <w:proofErr w:type="spellEnd"/>
      <w:r w:rsidR="00696565" w:rsidRPr="001450F5">
        <w:t xml:space="preserve"> та </w:t>
      </w:r>
      <w:r w:rsidR="00696565">
        <w:t xml:space="preserve">с. </w:t>
      </w:r>
      <w:proofErr w:type="spellStart"/>
      <w:r w:rsidR="00696565" w:rsidRPr="001450F5">
        <w:t>Сухоліски</w:t>
      </w:r>
      <w:proofErr w:type="spellEnd"/>
      <w:r w:rsidR="00696565" w:rsidRPr="001450F5">
        <w:t xml:space="preserve"> Прилуцького району Чернігівської області</w:t>
      </w:r>
      <w:r w:rsidR="00696565">
        <w:t xml:space="preserve"> та План зонування території с. </w:t>
      </w:r>
      <w:proofErr w:type="spellStart"/>
      <w:r w:rsidR="00696565" w:rsidRPr="001450F5">
        <w:t>Сергіївка</w:t>
      </w:r>
      <w:proofErr w:type="spellEnd"/>
      <w:r w:rsidR="00696565" w:rsidRPr="001450F5">
        <w:t xml:space="preserve"> та </w:t>
      </w:r>
      <w:r w:rsidR="00696565">
        <w:t xml:space="preserve">с. </w:t>
      </w:r>
      <w:proofErr w:type="spellStart"/>
      <w:r w:rsidR="00696565" w:rsidRPr="001450F5">
        <w:t>Сухоліски</w:t>
      </w:r>
      <w:proofErr w:type="spellEnd"/>
      <w:r w:rsidR="00696565" w:rsidRPr="001450F5">
        <w:t xml:space="preserve"> Прилуцького району Чернігівської області</w:t>
      </w:r>
      <w:r w:rsidR="0041074A" w:rsidRPr="00F44CC3">
        <w:t xml:space="preserve">, доповідач: </w:t>
      </w:r>
      <w:proofErr w:type="spellStart"/>
      <w:r w:rsidR="00696565" w:rsidRPr="00696565">
        <w:t>Несв</w:t>
      </w:r>
      <w:r w:rsidR="00696565">
        <w:t>і</w:t>
      </w:r>
      <w:r w:rsidR="00696565" w:rsidRPr="00696565">
        <w:t>т</w:t>
      </w:r>
      <w:proofErr w:type="spellEnd"/>
      <w:r w:rsidR="000003AD" w:rsidRPr="00F44CC3">
        <w:t> </w:t>
      </w:r>
      <w:r w:rsidR="00765FB8" w:rsidRPr="00F44CC3">
        <w:t>Т</w:t>
      </w:r>
      <w:r w:rsidR="000003AD" w:rsidRPr="00F44CC3">
        <w:t>. </w:t>
      </w:r>
      <w:r w:rsidR="00696565">
        <w:t>Р</w:t>
      </w:r>
      <w:r w:rsidR="000003AD" w:rsidRPr="00F44CC3">
        <w:t>.</w:t>
      </w:r>
    </w:p>
    <w:p w:rsidR="00765FB8" w:rsidRPr="00696565" w:rsidRDefault="00765FB8" w:rsidP="00765FB8">
      <w:pPr>
        <w:pStyle w:val="a1"/>
        <w:numPr>
          <w:ilvl w:val="0"/>
          <w:numId w:val="44"/>
        </w:numPr>
        <w:ind w:left="0" w:firstLine="0"/>
      </w:pPr>
      <w:r w:rsidRPr="00696565">
        <w:t xml:space="preserve">Про </w:t>
      </w:r>
      <w:r w:rsidR="00696565" w:rsidRPr="00696565">
        <w:t>Генеральний план та план зонування території (</w:t>
      </w:r>
      <w:proofErr w:type="spellStart"/>
      <w:r w:rsidR="00696565" w:rsidRPr="00696565">
        <w:t>Зонінг</w:t>
      </w:r>
      <w:proofErr w:type="spellEnd"/>
      <w:r w:rsidR="00696565" w:rsidRPr="00696565">
        <w:t>) смт.</w:t>
      </w:r>
      <w:r w:rsidR="00696565">
        <w:t> </w:t>
      </w:r>
      <w:proofErr w:type="spellStart"/>
      <w:r w:rsidR="00696565" w:rsidRPr="00696565">
        <w:t>Холми</w:t>
      </w:r>
      <w:proofErr w:type="spellEnd"/>
      <w:r w:rsidR="00696565" w:rsidRPr="00696565">
        <w:t xml:space="preserve"> </w:t>
      </w:r>
      <w:proofErr w:type="spellStart"/>
      <w:r w:rsidR="00696565" w:rsidRPr="00696565">
        <w:t>Корюківського</w:t>
      </w:r>
      <w:proofErr w:type="spellEnd"/>
      <w:r w:rsidR="00696565" w:rsidRPr="00696565">
        <w:t xml:space="preserve"> району Чернігівської області</w:t>
      </w:r>
      <w:r w:rsidRPr="00696565">
        <w:t xml:space="preserve">, доповідач: </w:t>
      </w:r>
      <w:proofErr w:type="spellStart"/>
      <w:r w:rsidR="00696565" w:rsidRPr="00696565">
        <w:t>Груздєва</w:t>
      </w:r>
      <w:proofErr w:type="spellEnd"/>
      <w:r w:rsidRPr="00696565">
        <w:t> </w:t>
      </w:r>
      <w:r w:rsidR="00696565" w:rsidRPr="00696565">
        <w:t>О</w:t>
      </w:r>
      <w:r w:rsidRPr="00696565">
        <w:t>. Г.</w:t>
      </w:r>
    </w:p>
    <w:p w:rsidR="00C52391" w:rsidRPr="00696565" w:rsidRDefault="00C245C8" w:rsidP="00765FB8">
      <w:pPr>
        <w:pStyle w:val="a1"/>
        <w:numPr>
          <w:ilvl w:val="0"/>
          <w:numId w:val="44"/>
        </w:numPr>
        <w:ind w:left="0" w:firstLine="0"/>
      </w:pPr>
      <w:r w:rsidRPr="00696565">
        <w:t xml:space="preserve">Про </w:t>
      </w:r>
      <w:r w:rsidR="00696565" w:rsidRPr="00696565">
        <w:t>Генеральний план та план зонування території (</w:t>
      </w:r>
      <w:proofErr w:type="spellStart"/>
      <w:r w:rsidR="00696565" w:rsidRPr="00696565">
        <w:t>Зонінг</w:t>
      </w:r>
      <w:proofErr w:type="spellEnd"/>
      <w:r w:rsidR="00696565" w:rsidRPr="00696565">
        <w:t>) с. Гайворон Бахмацького району, Чернігівської області</w:t>
      </w:r>
      <w:r w:rsidRPr="00696565">
        <w:t xml:space="preserve">, доповідач: </w:t>
      </w:r>
      <w:r w:rsidR="00696565" w:rsidRPr="00696565">
        <w:t>Щерба М. С</w:t>
      </w:r>
      <w:r w:rsidRPr="00696565">
        <w:t>.</w:t>
      </w:r>
    </w:p>
    <w:p w:rsidR="002A5769" w:rsidRPr="00944A40" w:rsidRDefault="002A5769" w:rsidP="00034C63">
      <w:pPr>
        <w:pStyle w:val="ab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4A40">
        <w:rPr>
          <w:rFonts w:ascii="Times New Roman" w:hAnsi="Times New Roman"/>
          <w:sz w:val="28"/>
          <w:szCs w:val="28"/>
        </w:rPr>
        <w:t xml:space="preserve">Про </w:t>
      </w:r>
      <w:r w:rsidR="00696565" w:rsidRPr="00944A40">
        <w:rPr>
          <w:rFonts w:ascii="Times New Roman" w:hAnsi="Times New Roman"/>
          <w:sz w:val="28"/>
          <w:szCs w:val="28"/>
        </w:rPr>
        <w:t>Генеральний план та план зонування території (</w:t>
      </w:r>
      <w:proofErr w:type="spellStart"/>
      <w:r w:rsidR="00696565" w:rsidRPr="00944A40">
        <w:rPr>
          <w:rFonts w:ascii="Times New Roman" w:hAnsi="Times New Roman"/>
          <w:sz w:val="28"/>
          <w:szCs w:val="28"/>
        </w:rPr>
        <w:t>Зонінг</w:t>
      </w:r>
      <w:proofErr w:type="spellEnd"/>
      <w:r w:rsidR="00696565" w:rsidRPr="00944A40">
        <w:rPr>
          <w:rFonts w:ascii="Times New Roman" w:hAnsi="Times New Roman"/>
          <w:sz w:val="28"/>
          <w:szCs w:val="28"/>
        </w:rPr>
        <w:t>) с. Восьме Березня Бахмацького району, Чернігівської області</w:t>
      </w:r>
      <w:r w:rsidRPr="00944A40">
        <w:rPr>
          <w:rFonts w:ascii="Times New Roman" w:hAnsi="Times New Roman"/>
          <w:sz w:val="28"/>
          <w:szCs w:val="28"/>
        </w:rPr>
        <w:t xml:space="preserve">, </w:t>
      </w:r>
      <w:r w:rsidR="00034C63" w:rsidRPr="00944A40">
        <w:rPr>
          <w:rFonts w:ascii="Times New Roman" w:hAnsi="Times New Roman"/>
          <w:sz w:val="28"/>
          <w:szCs w:val="28"/>
        </w:rPr>
        <w:t xml:space="preserve">доповідач: </w:t>
      </w:r>
      <w:r w:rsidR="00944A40" w:rsidRPr="00944A40">
        <w:rPr>
          <w:rFonts w:ascii="Times New Roman" w:hAnsi="Times New Roman"/>
          <w:sz w:val="28"/>
          <w:szCs w:val="28"/>
        </w:rPr>
        <w:t>Щерба М. С.</w:t>
      </w:r>
    </w:p>
    <w:p w:rsidR="00C245C8" w:rsidRPr="00AF6659" w:rsidRDefault="00034C63" w:rsidP="00034C63">
      <w:pPr>
        <w:pStyle w:val="ab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6659">
        <w:rPr>
          <w:rFonts w:ascii="Times New Roman" w:hAnsi="Times New Roman"/>
          <w:sz w:val="28"/>
          <w:szCs w:val="28"/>
        </w:rPr>
        <w:t xml:space="preserve">Про </w:t>
      </w:r>
      <w:r w:rsidR="00AF6659" w:rsidRPr="00AF6659">
        <w:rPr>
          <w:rFonts w:ascii="Times New Roman" w:hAnsi="Times New Roman"/>
          <w:sz w:val="28"/>
          <w:szCs w:val="28"/>
        </w:rPr>
        <w:t>Генеральний план та план зонування території (</w:t>
      </w:r>
      <w:proofErr w:type="spellStart"/>
      <w:r w:rsidR="00AF6659" w:rsidRPr="00AF6659">
        <w:rPr>
          <w:rFonts w:ascii="Times New Roman" w:hAnsi="Times New Roman"/>
          <w:sz w:val="28"/>
          <w:szCs w:val="28"/>
        </w:rPr>
        <w:t>Зонінг</w:t>
      </w:r>
      <w:proofErr w:type="spellEnd"/>
      <w:r w:rsidR="00AF6659" w:rsidRPr="00AF6659">
        <w:rPr>
          <w:rFonts w:ascii="Times New Roman" w:hAnsi="Times New Roman"/>
          <w:sz w:val="28"/>
          <w:szCs w:val="28"/>
        </w:rPr>
        <w:t>) с. Кропивне Бахмацького району, Чернігівської області</w:t>
      </w:r>
      <w:r w:rsidR="002A5769" w:rsidRPr="00AF6659">
        <w:rPr>
          <w:rFonts w:ascii="Times New Roman" w:hAnsi="Times New Roman"/>
          <w:sz w:val="28"/>
          <w:szCs w:val="28"/>
        </w:rPr>
        <w:t xml:space="preserve">, </w:t>
      </w:r>
      <w:r w:rsidRPr="00AF6659">
        <w:rPr>
          <w:rFonts w:ascii="Times New Roman" w:hAnsi="Times New Roman"/>
          <w:sz w:val="28"/>
          <w:szCs w:val="28"/>
        </w:rPr>
        <w:t xml:space="preserve">доповідач: </w:t>
      </w:r>
      <w:r w:rsidR="00AF6659" w:rsidRPr="00AF6659">
        <w:rPr>
          <w:rFonts w:ascii="Times New Roman" w:hAnsi="Times New Roman"/>
          <w:sz w:val="28"/>
          <w:szCs w:val="28"/>
        </w:rPr>
        <w:t>Павленко Т. В</w:t>
      </w:r>
      <w:r w:rsidRPr="00AF6659">
        <w:rPr>
          <w:rFonts w:ascii="Times New Roman" w:hAnsi="Times New Roman"/>
          <w:sz w:val="28"/>
          <w:szCs w:val="28"/>
        </w:rPr>
        <w:t>.</w:t>
      </w:r>
    </w:p>
    <w:p w:rsidR="00575932" w:rsidRPr="00812EDB" w:rsidRDefault="00C52391" w:rsidP="00034C63">
      <w:pPr>
        <w:pStyle w:val="ab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2EDB">
        <w:rPr>
          <w:rFonts w:ascii="Times New Roman" w:hAnsi="Times New Roman"/>
          <w:sz w:val="28"/>
          <w:szCs w:val="28"/>
        </w:rPr>
        <w:t xml:space="preserve">Про </w:t>
      </w:r>
      <w:r w:rsidR="00812EDB" w:rsidRPr="00812EDB">
        <w:rPr>
          <w:rFonts w:ascii="Times New Roman" w:hAnsi="Times New Roman"/>
          <w:sz w:val="28"/>
          <w:szCs w:val="28"/>
        </w:rPr>
        <w:t xml:space="preserve">Детальний план території земельної ділянки </w:t>
      </w:r>
      <w:r w:rsidR="00CC3DA6" w:rsidRPr="00812EDB">
        <w:rPr>
          <w:rFonts w:ascii="Times New Roman" w:hAnsi="Times New Roman"/>
          <w:sz w:val="28"/>
          <w:szCs w:val="28"/>
        </w:rPr>
        <w:t>по вул. Роменська,</w:t>
      </w:r>
      <w:r w:rsidR="00CC3DA6" w:rsidRPr="00812EDB">
        <w:rPr>
          <w:rFonts w:ascii="Times New Roman" w:hAnsi="Times New Roman"/>
          <w:b/>
          <w:sz w:val="28"/>
          <w:szCs w:val="28"/>
        </w:rPr>
        <w:t> </w:t>
      </w:r>
      <w:r w:rsidR="00CC3DA6" w:rsidRPr="00812EDB">
        <w:rPr>
          <w:rFonts w:ascii="Times New Roman" w:hAnsi="Times New Roman"/>
          <w:sz w:val="28"/>
          <w:szCs w:val="28"/>
        </w:rPr>
        <w:t>1 в м. Бахмач</w:t>
      </w:r>
      <w:r w:rsidR="00CC3DA6">
        <w:rPr>
          <w:rFonts w:ascii="Times New Roman" w:hAnsi="Times New Roman"/>
          <w:sz w:val="28"/>
          <w:szCs w:val="28"/>
        </w:rPr>
        <w:t xml:space="preserve">, Бахмацького району, </w:t>
      </w:r>
      <w:r w:rsidR="00CC3DA6" w:rsidRPr="00812EDB">
        <w:rPr>
          <w:rFonts w:ascii="Times New Roman" w:hAnsi="Times New Roman"/>
          <w:sz w:val="28"/>
          <w:szCs w:val="28"/>
        </w:rPr>
        <w:t>Чернігівської обл</w:t>
      </w:r>
      <w:r w:rsidR="00CC3DA6">
        <w:rPr>
          <w:rFonts w:ascii="Times New Roman" w:hAnsi="Times New Roman"/>
          <w:sz w:val="28"/>
          <w:szCs w:val="28"/>
        </w:rPr>
        <w:t>. (зміна цільового призначення частини території)</w:t>
      </w:r>
      <w:r w:rsidR="00CC3DA6" w:rsidRPr="00812EDB">
        <w:rPr>
          <w:rFonts w:ascii="Times New Roman" w:hAnsi="Times New Roman"/>
          <w:sz w:val="28"/>
          <w:szCs w:val="28"/>
        </w:rPr>
        <w:t xml:space="preserve"> </w:t>
      </w:r>
      <w:r w:rsidR="00812EDB" w:rsidRPr="00812EDB">
        <w:rPr>
          <w:rFonts w:ascii="Times New Roman" w:hAnsi="Times New Roman"/>
          <w:sz w:val="28"/>
          <w:szCs w:val="28"/>
        </w:rPr>
        <w:t xml:space="preserve">для будівництва фотоелектричної електростанції на території ТОВ «СТРОЙ ЦЕНТР»,  </w:t>
      </w:r>
      <w:r w:rsidR="00C245C8" w:rsidRPr="00812EDB">
        <w:rPr>
          <w:rFonts w:ascii="Times New Roman" w:hAnsi="Times New Roman"/>
          <w:sz w:val="28"/>
          <w:szCs w:val="28"/>
        </w:rPr>
        <w:t xml:space="preserve">доповідач: </w:t>
      </w:r>
      <w:proofErr w:type="spellStart"/>
      <w:r w:rsidR="00812EDB" w:rsidRPr="00812EDB">
        <w:rPr>
          <w:rFonts w:ascii="Times New Roman" w:hAnsi="Times New Roman"/>
          <w:sz w:val="28"/>
          <w:szCs w:val="28"/>
        </w:rPr>
        <w:t>Султанов</w:t>
      </w:r>
      <w:proofErr w:type="spellEnd"/>
      <w:r w:rsidR="00812EDB" w:rsidRPr="00812EDB">
        <w:rPr>
          <w:rFonts w:ascii="Times New Roman" w:hAnsi="Times New Roman"/>
          <w:sz w:val="28"/>
          <w:szCs w:val="28"/>
        </w:rPr>
        <w:t> А</w:t>
      </w:r>
      <w:r w:rsidR="00C245C8" w:rsidRPr="00812EDB">
        <w:rPr>
          <w:rFonts w:ascii="Times New Roman" w:hAnsi="Times New Roman"/>
          <w:sz w:val="28"/>
          <w:szCs w:val="28"/>
        </w:rPr>
        <w:t>. </w:t>
      </w:r>
      <w:r w:rsidR="00812EDB" w:rsidRPr="00812EDB">
        <w:rPr>
          <w:rFonts w:ascii="Times New Roman" w:hAnsi="Times New Roman"/>
          <w:sz w:val="28"/>
          <w:szCs w:val="28"/>
        </w:rPr>
        <w:t>А</w:t>
      </w:r>
      <w:r w:rsidR="00C245C8" w:rsidRPr="00812EDB">
        <w:rPr>
          <w:rFonts w:ascii="Times New Roman" w:hAnsi="Times New Roman"/>
          <w:sz w:val="28"/>
          <w:szCs w:val="28"/>
        </w:rPr>
        <w:t>.</w:t>
      </w:r>
    </w:p>
    <w:p w:rsidR="004F50D4" w:rsidRPr="00F44CC3" w:rsidRDefault="004F50D4" w:rsidP="00A86C53">
      <w:pPr>
        <w:ind w:firstLine="708"/>
        <w:jc w:val="both"/>
        <w:rPr>
          <w:sz w:val="28"/>
          <w:szCs w:val="28"/>
        </w:rPr>
      </w:pPr>
    </w:p>
    <w:p w:rsidR="001E32C3" w:rsidRPr="00F44CC3" w:rsidRDefault="0028724F" w:rsidP="0028724F">
      <w:pPr>
        <w:jc w:val="both"/>
        <w:rPr>
          <w:b/>
          <w:sz w:val="28"/>
          <w:szCs w:val="28"/>
        </w:rPr>
      </w:pPr>
      <w:r w:rsidRPr="00F44CC3">
        <w:rPr>
          <w:b/>
          <w:sz w:val="28"/>
          <w:szCs w:val="28"/>
        </w:rPr>
        <w:t xml:space="preserve">1. </w:t>
      </w:r>
      <w:r w:rsidR="001E32C3" w:rsidRPr="00F44CC3">
        <w:rPr>
          <w:b/>
          <w:sz w:val="28"/>
          <w:szCs w:val="28"/>
        </w:rPr>
        <w:t>СЛУХАЛИ:</w:t>
      </w:r>
    </w:p>
    <w:p w:rsidR="0041074A" w:rsidRPr="00F44CC3" w:rsidRDefault="00475362" w:rsidP="00F44560">
      <w:pPr>
        <w:pStyle w:val="a1"/>
      </w:pPr>
      <w:proofErr w:type="spellStart"/>
      <w:r w:rsidRPr="00696565">
        <w:t>Несв</w:t>
      </w:r>
      <w:r>
        <w:t>і</w:t>
      </w:r>
      <w:r w:rsidRPr="00696565">
        <w:t>т</w:t>
      </w:r>
      <w:proofErr w:type="spellEnd"/>
      <w:r w:rsidRPr="00F44CC3">
        <w:t> Т. </w:t>
      </w:r>
      <w:r>
        <w:t>Р</w:t>
      </w:r>
      <w:r w:rsidRPr="00F44CC3">
        <w:t>.</w:t>
      </w:r>
      <w:r w:rsidR="00F44560" w:rsidRPr="00F44CC3">
        <w:t xml:space="preserve"> </w:t>
      </w:r>
      <w:r w:rsidR="000109AA" w:rsidRPr="00F44CC3">
        <w:t>– представлено проект</w:t>
      </w:r>
      <w:r w:rsidR="00B87F32" w:rsidRPr="00F44CC3">
        <w:t>на документація:</w:t>
      </w:r>
      <w:r w:rsidR="000109AA" w:rsidRPr="00F44CC3">
        <w:t xml:space="preserve"> </w:t>
      </w:r>
      <w:r w:rsidR="00AB3269" w:rsidRPr="00F44CC3">
        <w:t>«</w:t>
      </w:r>
      <w:r>
        <w:t>Генеральний план с.</w:t>
      </w:r>
      <w:r w:rsidR="00FD2E05">
        <w:t> </w:t>
      </w:r>
      <w:proofErr w:type="spellStart"/>
      <w:r w:rsidRPr="001450F5">
        <w:t>Сергіївка</w:t>
      </w:r>
      <w:proofErr w:type="spellEnd"/>
      <w:r w:rsidRPr="001450F5">
        <w:t xml:space="preserve"> та </w:t>
      </w:r>
      <w:r>
        <w:t>с. </w:t>
      </w:r>
      <w:proofErr w:type="spellStart"/>
      <w:r w:rsidRPr="001450F5">
        <w:t>Сухоліски</w:t>
      </w:r>
      <w:proofErr w:type="spellEnd"/>
      <w:r w:rsidRPr="001450F5">
        <w:t xml:space="preserve"> Прилуцького району Чернігівської області</w:t>
      </w:r>
      <w:r>
        <w:t xml:space="preserve"> та План зонування території с. </w:t>
      </w:r>
      <w:proofErr w:type="spellStart"/>
      <w:r w:rsidRPr="001450F5">
        <w:t>Сергіївка</w:t>
      </w:r>
      <w:proofErr w:type="spellEnd"/>
      <w:r w:rsidRPr="001450F5">
        <w:t xml:space="preserve"> та </w:t>
      </w:r>
      <w:proofErr w:type="spellStart"/>
      <w:r>
        <w:t>с.</w:t>
      </w:r>
      <w:r w:rsidRPr="001450F5">
        <w:t>Сухоліски</w:t>
      </w:r>
      <w:proofErr w:type="spellEnd"/>
      <w:r w:rsidRPr="001450F5">
        <w:t xml:space="preserve"> Прилуцького району Чернігівської області</w:t>
      </w:r>
      <w:r w:rsidR="00AB3269" w:rsidRPr="00F44CC3">
        <w:t xml:space="preserve">», розробник </w:t>
      </w:r>
      <w:r w:rsidRPr="00830E5E">
        <w:t>ДП</w:t>
      </w:r>
      <w:r>
        <w:t> </w:t>
      </w:r>
      <w:r w:rsidRPr="00830E5E">
        <w:t>УДНДІПМ</w:t>
      </w:r>
      <w:r>
        <w:t> </w:t>
      </w:r>
      <w:r w:rsidRPr="00830E5E">
        <w:t>«</w:t>
      </w:r>
      <w:proofErr w:type="spellStart"/>
      <w:r w:rsidRPr="00830E5E">
        <w:t>Діпромісто</w:t>
      </w:r>
      <w:proofErr w:type="spellEnd"/>
      <w:r w:rsidRPr="00830E5E">
        <w:t>» ім.</w:t>
      </w:r>
      <w:r>
        <w:t> </w:t>
      </w:r>
      <w:r w:rsidRPr="00830E5E">
        <w:t>Ю.</w:t>
      </w:r>
      <w:r>
        <w:t> </w:t>
      </w:r>
      <w:r w:rsidRPr="00830E5E">
        <w:t>М.</w:t>
      </w:r>
      <w:r>
        <w:t> </w:t>
      </w:r>
      <w:r w:rsidRPr="00830E5E">
        <w:t>Білоконя, м</w:t>
      </w:r>
      <w:r w:rsidRPr="002766B4">
        <w:t>. </w:t>
      </w:r>
      <w:r>
        <w:t>Київ</w:t>
      </w:r>
      <w:r w:rsidR="0041074A" w:rsidRPr="00F44CC3">
        <w:t>.</w:t>
      </w:r>
    </w:p>
    <w:p w:rsidR="00CD6123" w:rsidRPr="00F44CC3" w:rsidRDefault="00CD6123" w:rsidP="00A41A88">
      <w:pPr>
        <w:jc w:val="both"/>
        <w:rPr>
          <w:b/>
          <w:color w:val="FF0000"/>
          <w:sz w:val="28"/>
          <w:szCs w:val="28"/>
        </w:rPr>
      </w:pPr>
    </w:p>
    <w:p w:rsidR="007D0D2A" w:rsidRPr="00F44CC3" w:rsidRDefault="007D0D2A" w:rsidP="007D0D2A">
      <w:pPr>
        <w:jc w:val="both"/>
        <w:rPr>
          <w:sz w:val="28"/>
          <w:szCs w:val="28"/>
        </w:rPr>
      </w:pPr>
      <w:r w:rsidRPr="00F44CC3">
        <w:rPr>
          <w:b/>
          <w:sz w:val="28"/>
          <w:szCs w:val="28"/>
        </w:rPr>
        <w:t>ВИСТУПИЛИ:</w:t>
      </w:r>
    </w:p>
    <w:p w:rsidR="007D0D2A" w:rsidRPr="00F44CC3" w:rsidRDefault="007D0D2A" w:rsidP="007D0D2A">
      <w:pPr>
        <w:jc w:val="both"/>
        <w:rPr>
          <w:sz w:val="28"/>
          <w:szCs w:val="28"/>
        </w:rPr>
      </w:pPr>
      <w:proofErr w:type="spellStart"/>
      <w:r w:rsidRPr="00F44CC3">
        <w:rPr>
          <w:sz w:val="28"/>
          <w:szCs w:val="28"/>
        </w:rPr>
        <w:t>Дмитрюк</w:t>
      </w:r>
      <w:proofErr w:type="spellEnd"/>
      <w:r w:rsidRPr="00F44CC3">
        <w:rPr>
          <w:sz w:val="28"/>
          <w:szCs w:val="28"/>
        </w:rPr>
        <w:t xml:space="preserve"> О.І.</w:t>
      </w:r>
      <w:r w:rsidR="00485CF1" w:rsidRPr="00F44CC3">
        <w:rPr>
          <w:sz w:val="28"/>
          <w:szCs w:val="28"/>
        </w:rPr>
        <w:t xml:space="preserve">, </w:t>
      </w:r>
      <w:r w:rsidR="007666B5" w:rsidRPr="00F44CC3">
        <w:rPr>
          <w:sz w:val="28"/>
          <w:szCs w:val="28"/>
        </w:rPr>
        <w:t>Павленко В. В.</w:t>
      </w:r>
      <w:r w:rsidR="00201B0D">
        <w:rPr>
          <w:sz w:val="28"/>
          <w:szCs w:val="28"/>
        </w:rPr>
        <w:t>, Пузан І. Б., В’ялий Ю. О.</w:t>
      </w:r>
    </w:p>
    <w:p w:rsidR="00E50E9A" w:rsidRPr="00F44CC3" w:rsidRDefault="00E50E9A" w:rsidP="00A41A88">
      <w:pPr>
        <w:jc w:val="both"/>
        <w:rPr>
          <w:b/>
          <w:sz w:val="28"/>
          <w:szCs w:val="28"/>
        </w:rPr>
      </w:pPr>
    </w:p>
    <w:p w:rsidR="00A41A88" w:rsidRDefault="00A41A88" w:rsidP="00A41A88">
      <w:pPr>
        <w:jc w:val="both"/>
        <w:rPr>
          <w:b/>
          <w:sz w:val="28"/>
          <w:szCs w:val="28"/>
        </w:rPr>
      </w:pPr>
      <w:r w:rsidRPr="00F44CC3">
        <w:rPr>
          <w:b/>
          <w:sz w:val="28"/>
          <w:szCs w:val="28"/>
        </w:rPr>
        <w:t>У</w:t>
      </w:r>
      <w:r w:rsidRPr="00F44CC3">
        <w:rPr>
          <w:b/>
          <w:caps/>
          <w:sz w:val="28"/>
          <w:szCs w:val="28"/>
        </w:rPr>
        <w:t>хвалили</w:t>
      </w:r>
      <w:r w:rsidRPr="00F44CC3">
        <w:rPr>
          <w:b/>
          <w:sz w:val="28"/>
          <w:szCs w:val="28"/>
        </w:rPr>
        <w:t xml:space="preserve">: </w:t>
      </w:r>
    </w:p>
    <w:p w:rsidR="00137AC8" w:rsidRDefault="00137AC8" w:rsidP="00A41A88">
      <w:pPr>
        <w:jc w:val="both"/>
        <w:rPr>
          <w:b/>
          <w:sz w:val="28"/>
          <w:szCs w:val="28"/>
        </w:rPr>
      </w:pPr>
      <w:r w:rsidRPr="00BA6372">
        <w:rPr>
          <w:sz w:val="28"/>
          <w:szCs w:val="28"/>
        </w:rPr>
        <w:t>1.  Розробнику проектної документації скласти реєстр відповідей на зауваження</w:t>
      </w:r>
      <w:r w:rsidRPr="00BA6372">
        <w:rPr>
          <w:b/>
          <w:sz w:val="28"/>
          <w:szCs w:val="28"/>
        </w:rPr>
        <w:t>.</w:t>
      </w:r>
    </w:p>
    <w:p w:rsidR="00137AC8" w:rsidRDefault="00137AC8" w:rsidP="00137AC8">
      <w:pPr>
        <w:pStyle w:val="a1"/>
      </w:pPr>
      <w:r w:rsidRPr="00137AC8">
        <w:t xml:space="preserve">2. </w:t>
      </w:r>
      <w:r w:rsidRPr="00D12188">
        <w:t xml:space="preserve">Після усунення зауважень рекомендувати до затвердження містобудівну документацію: </w:t>
      </w:r>
      <w:r w:rsidRPr="00F44CC3">
        <w:t>«</w:t>
      </w:r>
      <w:r>
        <w:t>Генеральний план с.</w:t>
      </w:r>
      <w:r w:rsidRPr="001450F5">
        <w:t xml:space="preserve"> </w:t>
      </w:r>
      <w:proofErr w:type="spellStart"/>
      <w:r w:rsidRPr="001450F5">
        <w:t>Сергіївка</w:t>
      </w:r>
      <w:proofErr w:type="spellEnd"/>
      <w:r w:rsidRPr="001450F5">
        <w:t xml:space="preserve"> та </w:t>
      </w:r>
      <w:r>
        <w:t>с. </w:t>
      </w:r>
      <w:proofErr w:type="spellStart"/>
      <w:r w:rsidRPr="001450F5">
        <w:t>Сухоліски</w:t>
      </w:r>
      <w:proofErr w:type="spellEnd"/>
      <w:r w:rsidRPr="001450F5">
        <w:t xml:space="preserve"> Прилуцького району Чернігівської області</w:t>
      </w:r>
      <w:r>
        <w:t xml:space="preserve"> та План зонування території с. </w:t>
      </w:r>
      <w:proofErr w:type="spellStart"/>
      <w:r w:rsidRPr="001450F5">
        <w:t>Сергіївка</w:t>
      </w:r>
      <w:proofErr w:type="spellEnd"/>
      <w:r w:rsidRPr="001450F5">
        <w:t xml:space="preserve"> та </w:t>
      </w:r>
      <w:r>
        <w:t>с. </w:t>
      </w:r>
      <w:proofErr w:type="spellStart"/>
      <w:r w:rsidRPr="001450F5">
        <w:t>Сухоліски</w:t>
      </w:r>
      <w:proofErr w:type="spellEnd"/>
      <w:r w:rsidRPr="001450F5">
        <w:t xml:space="preserve"> Прилуцького району Чернігівської області</w:t>
      </w:r>
      <w:r w:rsidRPr="00F44CC3">
        <w:t>», згідно чинного законодавства.</w:t>
      </w:r>
    </w:p>
    <w:p w:rsidR="00137AC8" w:rsidRPr="00F44CC3" w:rsidRDefault="00137AC8" w:rsidP="00137AC8">
      <w:pPr>
        <w:ind w:firstLine="709"/>
        <w:jc w:val="both"/>
        <w:rPr>
          <w:sz w:val="28"/>
          <w:szCs w:val="28"/>
        </w:rPr>
      </w:pPr>
      <w:r w:rsidRPr="00F44CC3">
        <w:rPr>
          <w:sz w:val="28"/>
          <w:szCs w:val="28"/>
        </w:rPr>
        <w:lastRenderedPageBreak/>
        <w:t>При голосуванні: утримався 1 член обласної архітектурно-містобудівної ради (</w:t>
      </w:r>
      <w:r>
        <w:rPr>
          <w:sz w:val="28"/>
          <w:szCs w:val="28"/>
        </w:rPr>
        <w:t>Багіна</w:t>
      </w:r>
      <w:r w:rsidRPr="00F44CC3">
        <w:rPr>
          <w:sz w:val="28"/>
          <w:szCs w:val="28"/>
        </w:rPr>
        <w:t> </w:t>
      </w:r>
      <w:r>
        <w:rPr>
          <w:sz w:val="28"/>
          <w:szCs w:val="28"/>
        </w:rPr>
        <w:t>Н</w:t>
      </w:r>
      <w:r w:rsidRPr="00F44CC3">
        <w:rPr>
          <w:sz w:val="28"/>
          <w:szCs w:val="28"/>
        </w:rPr>
        <w:t>. </w:t>
      </w:r>
      <w:r>
        <w:rPr>
          <w:sz w:val="28"/>
          <w:szCs w:val="28"/>
        </w:rPr>
        <w:t>Е</w:t>
      </w:r>
      <w:r w:rsidRPr="00F44CC3">
        <w:rPr>
          <w:sz w:val="28"/>
          <w:szCs w:val="28"/>
        </w:rPr>
        <w:t>.).</w:t>
      </w:r>
    </w:p>
    <w:bookmarkEnd w:id="0"/>
    <w:p w:rsidR="008435AC" w:rsidRPr="00F44CC3" w:rsidRDefault="008F5D98" w:rsidP="008435AC">
      <w:pPr>
        <w:jc w:val="both"/>
        <w:rPr>
          <w:b/>
          <w:sz w:val="28"/>
          <w:szCs w:val="28"/>
        </w:rPr>
      </w:pPr>
      <w:r w:rsidRPr="00F44CC3">
        <w:rPr>
          <w:b/>
          <w:sz w:val="28"/>
          <w:szCs w:val="28"/>
        </w:rPr>
        <w:t>2. СЛУХАЛИ:</w:t>
      </w:r>
    </w:p>
    <w:p w:rsidR="00015494" w:rsidRPr="007019F6" w:rsidRDefault="00137AC8" w:rsidP="00F61309">
      <w:pPr>
        <w:jc w:val="both"/>
        <w:rPr>
          <w:sz w:val="28"/>
          <w:szCs w:val="28"/>
        </w:rPr>
      </w:pPr>
      <w:proofErr w:type="spellStart"/>
      <w:r w:rsidRPr="00696565">
        <w:rPr>
          <w:sz w:val="28"/>
          <w:szCs w:val="28"/>
        </w:rPr>
        <w:t>Груздєва</w:t>
      </w:r>
      <w:proofErr w:type="spellEnd"/>
      <w:r w:rsidRPr="00696565">
        <w:t> О. Г.</w:t>
      </w:r>
      <w:r w:rsidR="00015494" w:rsidRPr="00F44CC3">
        <w:t xml:space="preserve"> – представлено проектна документація: «</w:t>
      </w:r>
      <w:r w:rsidRPr="00696565">
        <w:rPr>
          <w:sz w:val="28"/>
          <w:szCs w:val="28"/>
        </w:rPr>
        <w:t>Генеральний план та план зонування території (</w:t>
      </w:r>
      <w:proofErr w:type="spellStart"/>
      <w:r w:rsidRPr="00696565">
        <w:rPr>
          <w:sz w:val="28"/>
          <w:szCs w:val="28"/>
        </w:rPr>
        <w:t>Зонінг</w:t>
      </w:r>
      <w:proofErr w:type="spellEnd"/>
      <w:r w:rsidRPr="00696565">
        <w:rPr>
          <w:sz w:val="28"/>
          <w:szCs w:val="28"/>
        </w:rPr>
        <w:t>) смт.</w:t>
      </w:r>
      <w:r>
        <w:t> </w:t>
      </w:r>
      <w:proofErr w:type="spellStart"/>
      <w:r w:rsidRPr="00696565">
        <w:rPr>
          <w:sz w:val="28"/>
          <w:szCs w:val="28"/>
        </w:rPr>
        <w:t>Холми</w:t>
      </w:r>
      <w:proofErr w:type="spellEnd"/>
      <w:r w:rsidRPr="00696565">
        <w:rPr>
          <w:sz w:val="28"/>
          <w:szCs w:val="28"/>
        </w:rPr>
        <w:t xml:space="preserve"> </w:t>
      </w:r>
      <w:proofErr w:type="spellStart"/>
      <w:r w:rsidRPr="00696565">
        <w:rPr>
          <w:sz w:val="28"/>
          <w:szCs w:val="28"/>
        </w:rPr>
        <w:t>Корюківського</w:t>
      </w:r>
      <w:proofErr w:type="spellEnd"/>
      <w:r w:rsidRPr="00696565">
        <w:rPr>
          <w:sz w:val="28"/>
          <w:szCs w:val="28"/>
        </w:rPr>
        <w:t xml:space="preserve"> району Чернігівської </w:t>
      </w:r>
      <w:r w:rsidRPr="007019F6">
        <w:rPr>
          <w:sz w:val="28"/>
          <w:szCs w:val="28"/>
        </w:rPr>
        <w:t>області</w:t>
      </w:r>
      <w:r w:rsidR="00015494" w:rsidRPr="007019F6">
        <w:rPr>
          <w:sz w:val="28"/>
          <w:szCs w:val="28"/>
        </w:rPr>
        <w:t xml:space="preserve">», розробник </w:t>
      </w:r>
      <w:r w:rsidR="00F61309" w:rsidRPr="007019F6">
        <w:rPr>
          <w:sz w:val="28"/>
          <w:szCs w:val="28"/>
        </w:rPr>
        <w:t xml:space="preserve">«Майстерня архітектора Травки В.А.», </w:t>
      </w:r>
      <w:proofErr w:type="spellStart"/>
      <w:r w:rsidR="00F61309" w:rsidRPr="007019F6">
        <w:rPr>
          <w:sz w:val="28"/>
          <w:szCs w:val="28"/>
        </w:rPr>
        <w:t>м.Чернігів</w:t>
      </w:r>
      <w:proofErr w:type="spellEnd"/>
      <w:r w:rsidR="00F61309" w:rsidRPr="007019F6">
        <w:rPr>
          <w:sz w:val="28"/>
          <w:szCs w:val="28"/>
        </w:rPr>
        <w:t>.</w:t>
      </w:r>
    </w:p>
    <w:p w:rsidR="00E86E71" w:rsidRPr="00F44CC3" w:rsidRDefault="00E86E71" w:rsidP="001438F4">
      <w:pPr>
        <w:jc w:val="both"/>
        <w:rPr>
          <w:b/>
          <w:sz w:val="28"/>
          <w:szCs w:val="28"/>
        </w:rPr>
      </w:pPr>
    </w:p>
    <w:p w:rsidR="001438F4" w:rsidRPr="00F44CC3" w:rsidRDefault="001438F4" w:rsidP="001438F4">
      <w:pPr>
        <w:jc w:val="both"/>
        <w:rPr>
          <w:sz w:val="28"/>
          <w:szCs w:val="28"/>
        </w:rPr>
      </w:pPr>
      <w:r w:rsidRPr="00F44CC3">
        <w:rPr>
          <w:b/>
          <w:sz w:val="28"/>
          <w:szCs w:val="28"/>
        </w:rPr>
        <w:t>ВИСТУПИЛИ:</w:t>
      </w:r>
    </w:p>
    <w:p w:rsidR="001438F4" w:rsidRPr="00F44CC3" w:rsidRDefault="000C232A" w:rsidP="00DF0D0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Гордова</w:t>
      </w:r>
      <w:proofErr w:type="spellEnd"/>
      <w:r>
        <w:rPr>
          <w:sz w:val="28"/>
          <w:szCs w:val="28"/>
        </w:rPr>
        <w:t xml:space="preserve"> А. В., Травка-Бабенко Ю. В., </w:t>
      </w:r>
      <w:proofErr w:type="spellStart"/>
      <w:r w:rsidR="000F23C4" w:rsidRPr="00F44CC3">
        <w:rPr>
          <w:sz w:val="28"/>
          <w:szCs w:val="28"/>
        </w:rPr>
        <w:t>Дмитрюк</w:t>
      </w:r>
      <w:proofErr w:type="spellEnd"/>
      <w:r w:rsidR="000F23C4" w:rsidRPr="00F44CC3">
        <w:rPr>
          <w:sz w:val="28"/>
          <w:szCs w:val="28"/>
        </w:rPr>
        <w:t xml:space="preserve"> О.І., </w:t>
      </w:r>
      <w:r w:rsidR="000F23C4">
        <w:rPr>
          <w:sz w:val="28"/>
          <w:szCs w:val="28"/>
        </w:rPr>
        <w:t>Пузан І. Б.</w:t>
      </w:r>
    </w:p>
    <w:p w:rsidR="00015494" w:rsidRPr="00F44CC3" w:rsidRDefault="00015494" w:rsidP="00DF0D0E">
      <w:pPr>
        <w:jc w:val="both"/>
        <w:rPr>
          <w:b/>
          <w:color w:val="FF0000"/>
          <w:sz w:val="28"/>
          <w:szCs w:val="28"/>
        </w:rPr>
      </w:pPr>
    </w:p>
    <w:p w:rsidR="00DF0D0E" w:rsidRPr="00F44CC3" w:rsidRDefault="00DF0D0E" w:rsidP="00DF0D0E">
      <w:pPr>
        <w:jc w:val="both"/>
        <w:rPr>
          <w:b/>
          <w:sz w:val="28"/>
          <w:szCs w:val="28"/>
        </w:rPr>
      </w:pPr>
      <w:r w:rsidRPr="00F44CC3">
        <w:rPr>
          <w:b/>
          <w:sz w:val="28"/>
          <w:szCs w:val="28"/>
        </w:rPr>
        <w:t>У</w:t>
      </w:r>
      <w:r w:rsidRPr="00F44CC3">
        <w:rPr>
          <w:b/>
          <w:caps/>
          <w:sz w:val="28"/>
          <w:szCs w:val="28"/>
        </w:rPr>
        <w:t>хвалили</w:t>
      </w:r>
      <w:r w:rsidRPr="00F44CC3">
        <w:rPr>
          <w:b/>
          <w:sz w:val="28"/>
          <w:szCs w:val="28"/>
        </w:rPr>
        <w:t xml:space="preserve">: </w:t>
      </w:r>
    </w:p>
    <w:p w:rsidR="000F23C4" w:rsidRDefault="000F23C4" w:rsidP="000F23C4">
      <w:pPr>
        <w:jc w:val="both"/>
        <w:rPr>
          <w:b/>
          <w:sz w:val="28"/>
          <w:szCs w:val="28"/>
        </w:rPr>
      </w:pPr>
      <w:r w:rsidRPr="00BA6372">
        <w:rPr>
          <w:sz w:val="28"/>
          <w:szCs w:val="28"/>
        </w:rPr>
        <w:t>1.  Розробнику проектної документації скласти реєстр відповідей на зауваження</w:t>
      </w:r>
      <w:r w:rsidRPr="00BA6372">
        <w:rPr>
          <w:b/>
          <w:sz w:val="28"/>
          <w:szCs w:val="28"/>
        </w:rPr>
        <w:t>.</w:t>
      </w:r>
    </w:p>
    <w:p w:rsidR="000F23C4" w:rsidRDefault="000F23C4" w:rsidP="000F23C4">
      <w:pPr>
        <w:pStyle w:val="a1"/>
      </w:pPr>
      <w:r w:rsidRPr="00137AC8">
        <w:t xml:space="preserve">2. </w:t>
      </w:r>
      <w:r w:rsidRPr="00D12188">
        <w:t xml:space="preserve">Після усунення зауважень рекомендувати до затвердження містобудівну документацію: </w:t>
      </w:r>
      <w:r w:rsidRPr="00F44CC3">
        <w:t>«</w:t>
      </w:r>
      <w:r w:rsidRPr="00696565">
        <w:t>Генеральний план та план зонування території (</w:t>
      </w:r>
      <w:proofErr w:type="spellStart"/>
      <w:r w:rsidRPr="00696565">
        <w:t>Зонінг</w:t>
      </w:r>
      <w:proofErr w:type="spellEnd"/>
      <w:r w:rsidRPr="00696565">
        <w:t>) смт.</w:t>
      </w:r>
      <w:r>
        <w:t> </w:t>
      </w:r>
      <w:proofErr w:type="spellStart"/>
      <w:r w:rsidRPr="00696565">
        <w:t>Холми</w:t>
      </w:r>
      <w:proofErr w:type="spellEnd"/>
      <w:r w:rsidRPr="00696565">
        <w:t xml:space="preserve"> </w:t>
      </w:r>
      <w:proofErr w:type="spellStart"/>
      <w:r w:rsidRPr="00696565">
        <w:t>Корюківського</w:t>
      </w:r>
      <w:proofErr w:type="spellEnd"/>
      <w:r w:rsidRPr="00696565">
        <w:t xml:space="preserve"> району Чернігівської області</w:t>
      </w:r>
      <w:r w:rsidRPr="00F44CC3">
        <w:t>»</w:t>
      </w:r>
      <w:r w:rsidR="008A71C3">
        <w:t xml:space="preserve"> № 36-16</w:t>
      </w:r>
      <w:r w:rsidRPr="00F44CC3">
        <w:t>, згідно чинного законодавства.</w:t>
      </w:r>
    </w:p>
    <w:p w:rsidR="000F23C4" w:rsidRPr="00F44CC3" w:rsidRDefault="000F23C4" w:rsidP="000F23C4">
      <w:pPr>
        <w:ind w:firstLine="709"/>
        <w:jc w:val="both"/>
        <w:rPr>
          <w:sz w:val="28"/>
          <w:szCs w:val="28"/>
        </w:rPr>
      </w:pPr>
      <w:r w:rsidRPr="00F44CC3">
        <w:rPr>
          <w:sz w:val="28"/>
          <w:szCs w:val="28"/>
        </w:rPr>
        <w:t>При голосуванні: утримався 1 член обласної архітектурно-містобудівної ради (</w:t>
      </w:r>
      <w:r>
        <w:rPr>
          <w:sz w:val="28"/>
          <w:szCs w:val="28"/>
        </w:rPr>
        <w:t>Пузан І. Б.</w:t>
      </w:r>
      <w:r w:rsidRPr="00F44CC3">
        <w:rPr>
          <w:sz w:val="28"/>
          <w:szCs w:val="28"/>
        </w:rPr>
        <w:t>).</w:t>
      </w:r>
    </w:p>
    <w:p w:rsidR="00A1446C" w:rsidRPr="00F44CC3" w:rsidRDefault="00A1446C" w:rsidP="0028724F">
      <w:pPr>
        <w:jc w:val="both"/>
        <w:rPr>
          <w:b/>
          <w:color w:val="FF0000"/>
          <w:sz w:val="28"/>
          <w:szCs w:val="28"/>
        </w:rPr>
      </w:pPr>
    </w:p>
    <w:p w:rsidR="006F31A0" w:rsidRPr="00F44CC3" w:rsidRDefault="005114DF" w:rsidP="0028724F">
      <w:pPr>
        <w:jc w:val="both"/>
        <w:rPr>
          <w:b/>
          <w:sz w:val="28"/>
          <w:szCs w:val="28"/>
        </w:rPr>
      </w:pPr>
      <w:r w:rsidRPr="00F44CC3">
        <w:rPr>
          <w:b/>
          <w:sz w:val="28"/>
          <w:szCs w:val="28"/>
        </w:rPr>
        <w:t>3</w:t>
      </w:r>
      <w:r w:rsidR="0028724F" w:rsidRPr="00F44CC3">
        <w:rPr>
          <w:b/>
          <w:sz w:val="28"/>
          <w:szCs w:val="28"/>
        </w:rPr>
        <w:t xml:space="preserve">. </w:t>
      </w:r>
      <w:r w:rsidR="006F31A0" w:rsidRPr="00F44CC3">
        <w:rPr>
          <w:b/>
          <w:sz w:val="28"/>
          <w:szCs w:val="28"/>
        </w:rPr>
        <w:t>СЛУХАЛИ:</w:t>
      </w:r>
    </w:p>
    <w:p w:rsidR="00A1446C" w:rsidRDefault="00B2543B" w:rsidP="00A144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Щерба М</w:t>
      </w:r>
      <w:r w:rsidR="002E4E2E" w:rsidRPr="00F44CC3">
        <w:rPr>
          <w:sz w:val="28"/>
          <w:szCs w:val="28"/>
        </w:rPr>
        <w:t>.</w:t>
      </w:r>
      <w:r>
        <w:rPr>
          <w:sz w:val="28"/>
          <w:szCs w:val="28"/>
        </w:rPr>
        <w:t> С.</w:t>
      </w:r>
      <w:r w:rsidR="00B14E30" w:rsidRPr="00F44CC3">
        <w:rPr>
          <w:sz w:val="28"/>
          <w:szCs w:val="28"/>
        </w:rPr>
        <w:t xml:space="preserve"> – </w:t>
      </w:r>
      <w:r w:rsidR="000255D5" w:rsidRPr="00F44CC3">
        <w:rPr>
          <w:sz w:val="28"/>
          <w:szCs w:val="28"/>
        </w:rPr>
        <w:t xml:space="preserve"> представлено проект</w:t>
      </w:r>
      <w:r w:rsidR="004658F9" w:rsidRPr="00F44CC3">
        <w:rPr>
          <w:sz w:val="28"/>
          <w:szCs w:val="28"/>
        </w:rPr>
        <w:t>на документація:</w:t>
      </w:r>
      <w:r w:rsidR="00FB5305" w:rsidRPr="00F44CC3">
        <w:rPr>
          <w:sz w:val="28"/>
          <w:szCs w:val="28"/>
        </w:rPr>
        <w:t xml:space="preserve"> </w:t>
      </w:r>
      <w:r w:rsidR="00A1446C" w:rsidRPr="00F44CC3">
        <w:rPr>
          <w:sz w:val="28"/>
          <w:szCs w:val="28"/>
        </w:rPr>
        <w:t>«</w:t>
      </w:r>
      <w:r w:rsidRPr="00696565">
        <w:rPr>
          <w:sz w:val="28"/>
          <w:szCs w:val="28"/>
        </w:rPr>
        <w:t>Генеральний план та план зонування території (</w:t>
      </w:r>
      <w:proofErr w:type="spellStart"/>
      <w:r w:rsidRPr="00696565">
        <w:rPr>
          <w:sz w:val="28"/>
          <w:szCs w:val="28"/>
        </w:rPr>
        <w:t>Зонінг</w:t>
      </w:r>
      <w:proofErr w:type="spellEnd"/>
      <w:r w:rsidRPr="00696565">
        <w:rPr>
          <w:sz w:val="28"/>
          <w:szCs w:val="28"/>
        </w:rPr>
        <w:t>) с. Гайворон Бахмацького району, Чернігівської області</w:t>
      </w:r>
      <w:r w:rsidR="00A1446C" w:rsidRPr="00F44CC3">
        <w:rPr>
          <w:sz w:val="28"/>
          <w:szCs w:val="28"/>
        </w:rPr>
        <w:t xml:space="preserve">», розробник </w:t>
      </w:r>
      <w:r w:rsidR="008A71C3" w:rsidRPr="00161F0A">
        <w:rPr>
          <w:sz w:val="28"/>
          <w:szCs w:val="28"/>
        </w:rPr>
        <w:t>ПП</w:t>
      </w:r>
      <w:r w:rsidR="008A71C3">
        <w:rPr>
          <w:sz w:val="28"/>
          <w:szCs w:val="28"/>
        </w:rPr>
        <w:t> </w:t>
      </w:r>
      <w:r w:rsidR="008A71C3" w:rsidRPr="00161F0A">
        <w:rPr>
          <w:sz w:val="28"/>
          <w:szCs w:val="28"/>
        </w:rPr>
        <w:t>«Архітектурно - будівельна майстерня Травки З.С.»,  м.</w:t>
      </w:r>
      <w:r w:rsidR="008A71C3">
        <w:rPr>
          <w:sz w:val="28"/>
          <w:szCs w:val="28"/>
        </w:rPr>
        <w:t> </w:t>
      </w:r>
      <w:r w:rsidR="008A71C3" w:rsidRPr="00161F0A">
        <w:rPr>
          <w:sz w:val="28"/>
          <w:szCs w:val="28"/>
        </w:rPr>
        <w:t>Чернігів</w:t>
      </w:r>
      <w:r w:rsidR="00A1446C" w:rsidRPr="00F44CC3">
        <w:rPr>
          <w:sz w:val="28"/>
          <w:szCs w:val="28"/>
        </w:rPr>
        <w:t>.</w:t>
      </w:r>
      <w:r w:rsidR="00A1446C" w:rsidRPr="00F44CC3">
        <w:rPr>
          <w:b/>
          <w:sz w:val="28"/>
          <w:szCs w:val="28"/>
        </w:rPr>
        <w:t xml:space="preserve"> </w:t>
      </w:r>
    </w:p>
    <w:p w:rsidR="00EA6916" w:rsidRDefault="00EA6916" w:rsidP="00A1446C">
      <w:pPr>
        <w:jc w:val="both"/>
        <w:rPr>
          <w:b/>
          <w:sz w:val="28"/>
          <w:szCs w:val="28"/>
        </w:rPr>
      </w:pPr>
    </w:p>
    <w:p w:rsidR="00EA6916" w:rsidRPr="00F44CC3" w:rsidRDefault="00EA6916" w:rsidP="00EA6916">
      <w:pPr>
        <w:jc w:val="both"/>
        <w:rPr>
          <w:sz w:val="28"/>
          <w:szCs w:val="28"/>
        </w:rPr>
      </w:pPr>
      <w:r w:rsidRPr="00F44CC3">
        <w:rPr>
          <w:b/>
          <w:sz w:val="28"/>
          <w:szCs w:val="28"/>
        </w:rPr>
        <w:t>ВИСТУПИЛИ:</w:t>
      </w:r>
    </w:p>
    <w:p w:rsidR="00EA6916" w:rsidRPr="00F44CC3" w:rsidRDefault="00EA6916" w:rsidP="00EA6916">
      <w:pPr>
        <w:jc w:val="both"/>
        <w:rPr>
          <w:sz w:val="28"/>
          <w:szCs w:val="28"/>
        </w:rPr>
      </w:pPr>
      <w:r>
        <w:rPr>
          <w:sz w:val="28"/>
          <w:szCs w:val="28"/>
        </w:rPr>
        <w:t>Пузан І. Б.</w:t>
      </w:r>
    </w:p>
    <w:p w:rsidR="00A1446C" w:rsidRPr="00F44CC3" w:rsidRDefault="00F61CB2" w:rsidP="00A1446C">
      <w:pPr>
        <w:jc w:val="both"/>
        <w:rPr>
          <w:b/>
          <w:color w:val="FF0000"/>
        </w:rPr>
      </w:pPr>
      <w:r w:rsidRPr="00F44CC3">
        <w:rPr>
          <w:b/>
          <w:color w:val="FF0000"/>
        </w:rPr>
        <w:tab/>
      </w:r>
    </w:p>
    <w:p w:rsidR="00A168BB" w:rsidRPr="00F44CC3" w:rsidRDefault="00A168BB" w:rsidP="00A168BB">
      <w:pPr>
        <w:jc w:val="both"/>
        <w:rPr>
          <w:b/>
          <w:sz w:val="28"/>
          <w:szCs w:val="28"/>
        </w:rPr>
      </w:pPr>
      <w:r w:rsidRPr="00F44CC3">
        <w:rPr>
          <w:b/>
          <w:sz w:val="28"/>
          <w:szCs w:val="28"/>
        </w:rPr>
        <w:t>У</w:t>
      </w:r>
      <w:r w:rsidRPr="00F44CC3">
        <w:rPr>
          <w:b/>
          <w:caps/>
          <w:sz w:val="28"/>
          <w:szCs w:val="28"/>
        </w:rPr>
        <w:t>хвалили</w:t>
      </w:r>
      <w:r w:rsidRPr="00F44CC3">
        <w:rPr>
          <w:b/>
          <w:sz w:val="28"/>
          <w:szCs w:val="28"/>
        </w:rPr>
        <w:t xml:space="preserve">: </w:t>
      </w:r>
    </w:p>
    <w:p w:rsidR="00EA6916" w:rsidRDefault="00EA6916" w:rsidP="00EA6916">
      <w:pPr>
        <w:jc w:val="both"/>
        <w:rPr>
          <w:b/>
          <w:sz w:val="28"/>
          <w:szCs w:val="28"/>
        </w:rPr>
      </w:pPr>
      <w:r w:rsidRPr="00BA6372">
        <w:rPr>
          <w:sz w:val="28"/>
          <w:szCs w:val="28"/>
        </w:rPr>
        <w:t>1.  Розробнику проектної документації скласти реєстр відповідей на зауваження</w:t>
      </w:r>
      <w:r w:rsidRPr="00BA6372">
        <w:rPr>
          <w:b/>
          <w:sz w:val="28"/>
          <w:szCs w:val="28"/>
        </w:rPr>
        <w:t>.</w:t>
      </w:r>
    </w:p>
    <w:p w:rsidR="00EA6916" w:rsidRDefault="00EA6916" w:rsidP="00EA6916">
      <w:pPr>
        <w:pStyle w:val="a1"/>
      </w:pPr>
      <w:r w:rsidRPr="00137AC8">
        <w:t xml:space="preserve">2. </w:t>
      </w:r>
      <w:r w:rsidRPr="00D12188">
        <w:t xml:space="preserve">Після усунення зауважень рекомендувати до затвердження містобудівну документацію: </w:t>
      </w:r>
      <w:r w:rsidRPr="00F44CC3">
        <w:t>«</w:t>
      </w:r>
      <w:r w:rsidRPr="00696565">
        <w:t>Генеральний план та план зонування території (</w:t>
      </w:r>
      <w:proofErr w:type="spellStart"/>
      <w:r w:rsidRPr="00696565">
        <w:t>Зонінг</w:t>
      </w:r>
      <w:proofErr w:type="spellEnd"/>
      <w:r w:rsidRPr="00696565">
        <w:t>) с.</w:t>
      </w:r>
      <w:r>
        <w:t> </w:t>
      </w:r>
      <w:r w:rsidRPr="00696565">
        <w:t>Гайворон Бахмацького району, Чернігівської області</w:t>
      </w:r>
      <w:r w:rsidRPr="00F44CC3">
        <w:t>»</w:t>
      </w:r>
      <w:r>
        <w:t xml:space="preserve"> № 10-17</w:t>
      </w:r>
      <w:r w:rsidRPr="00F44CC3">
        <w:t>, згідно чинного законодавства.</w:t>
      </w:r>
    </w:p>
    <w:p w:rsidR="002E4E2E" w:rsidRPr="00F44CC3" w:rsidRDefault="002E4E2E" w:rsidP="00EA6916">
      <w:pPr>
        <w:ind w:firstLine="709"/>
        <w:jc w:val="both"/>
        <w:rPr>
          <w:sz w:val="28"/>
          <w:szCs w:val="28"/>
        </w:rPr>
      </w:pPr>
      <w:r w:rsidRPr="00F44CC3">
        <w:rPr>
          <w:sz w:val="28"/>
          <w:szCs w:val="28"/>
        </w:rPr>
        <w:t xml:space="preserve">При голосуванні: </w:t>
      </w:r>
      <w:r w:rsidR="004B1446" w:rsidRPr="00F44CC3">
        <w:rPr>
          <w:sz w:val="28"/>
          <w:szCs w:val="28"/>
        </w:rPr>
        <w:t>утримався</w:t>
      </w:r>
      <w:r w:rsidRPr="00F44CC3">
        <w:rPr>
          <w:sz w:val="28"/>
          <w:szCs w:val="28"/>
        </w:rPr>
        <w:t xml:space="preserve"> 1 член обласної архітектурно-містобудівної ради (</w:t>
      </w:r>
      <w:r w:rsidR="00EA6916">
        <w:rPr>
          <w:sz w:val="28"/>
          <w:szCs w:val="28"/>
        </w:rPr>
        <w:t>Пузан І. Б.</w:t>
      </w:r>
      <w:r w:rsidRPr="00F44CC3">
        <w:rPr>
          <w:sz w:val="28"/>
          <w:szCs w:val="28"/>
        </w:rPr>
        <w:t>).</w:t>
      </w:r>
    </w:p>
    <w:p w:rsidR="004148E7" w:rsidRPr="00F44CC3" w:rsidRDefault="004148E7" w:rsidP="0028724F">
      <w:pPr>
        <w:suppressAutoHyphens w:val="0"/>
        <w:jc w:val="both"/>
        <w:rPr>
          <w:color w:val="FF0000"/>
          <w:sz w:val="28"/>
          <w:szCs w:val="28"/>
        </w:rPr>
      </w:pPr>
    </w:p>
    <w:p w:rsidR="004148E7" w:rsidRPr="00F44CC3" w:rsidRDefault="004148E7" w:rsidP="004148E7">
      <w:pPr>
        <w:jc w:val="both"/>
        <w:rPr>
          <w:b/>
          <w:sz w:val="28"/>
          <w:szCs w:val="28"/>
        </w:rPr>
      </w:pPr>
      <w:r w:rsidRPr="00F44CC3">
        <w:rPr>
          <w:b/>
          <w:sz w:val="28"/>
          <w:szCs w:val="28"/>
        </w:rPr>
        <w:t>4. СЛУХАЛИ:</w:t>
      </w:r>
    </w:p>
    <w:p w:rsidR="00F61CB2" w:rsidRPr="00221A8F" w:rsidRDefault="00221A8F" w:rsidP="00221A8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4A40">
        <w:rPr>
          <w:rFonts w:ascii="Times New Roman" w:hAnsi="Times New Roman"/>
          <w:sz w:val="28"/>
          <w:szCs w:val="28"/>
        </w:rPr>
        <w:t>Щерба М. С.</w:t>
      </w:r>
      <w:r>
        <w:rPr>
          <w:rFonts w:ascii="Times New Roman" w:hAnsi="Times New Roman"/>
          <w:sz w:val="28"/>
          <w:szCs w:val="28"/>
        </w:rPr>
        <w:t xml:space="preserve"> </w:t>
      </w:r>
      <w:r w:rsidR="004148E7" w:rsidRPr="00221A8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148E7" w:rsidRPr="00221A8F">
        <w:rPr>
          <w:rFonts w:ascii="Times New Roman" w:hAnsi="Times New Roman"/>
          <w:sz w:val="28"/>
          <w:szCs w:val="28"/>
        </w:rPr>
        <w:t xml:space="preserve"> представлено </w:t>
      </w:r>
      <w:r w:rsidR="00FB5305" w:rsidRPr="00221A8F">
        <w:rPr>
          <w:rFonts w:ascii="Times New Roman" w:hAnsi="Times New Roman"/>
          <w:sz w:val="28"/>
          <w:szCs w:val="28"/>
        </w:rPr>
        <w:t xml:space="preserve">проектна документація:  </w:t>
      </w:r>
      <w:r w:rsidR="00F61CB2" w:rsidRPr="00221A8F">
        <w:rPr>
          <w:rFonts w:ascii="Times New Roman" w:hAnsi="Times New Roman"/>
          <w:sz w:val="28"/>
          <w:szCs w:val="28"/>
        </w:rPr>
        <w:t>«</w:t>
      </w:r>
      <w:r w:rsidRPr="00221A8F">
        <w:rPr>
          <w:rFonts w:ascii="Times New Roman" w:hAnsi="Times New Roman"/>
          <w:sz w:val="28"/>
          <w:szCs w:val="28"/>
        </w:rPr>
        <w:t>Генеральний план та план зонування території (</w:t>
      </w:r>
      <w:proofErr w:type="spellStart"/>
      <w:r w:rsidRPr="00221A8F">
        <w:rPr>
          <w:rFonts w:ascii="Times New Roman" w:hAnsi="Times New Roman"/>
          <w:sz w:val="28"/>
          <w:szCs w:val="28"/>
        </w:rPr>
        <w:t>Зонінг</w:t>
      </w:r>
      <w:proofErr w:type="spellEnd"/>
      <w:r w:rsidRPr="00221A8F">
        <w:rPr>
          <w:rFonts w:ascii="Times New Roman" w:hAnsi="Times New Roman"/>
          <w:sz w:val="28"/>
          <w:szCs w:val="28"/>
        </w:rPr>
        <w:t>) с. Восьме Березня Бахмацького району, Чернігівської області</w:t>
      </w:r>
      <w:r w:rsidR="00F61CB2" w:rsidRPr="00221A8F">
        <w:rPr>
          <w:rFonts w:ascii="Times New Roman" w:hAnsi="Times New Roman"/>
          <w:sz w:val="28"/>
          <w:szCs w:val="28"/>
        </w:rPr>
        <w:t xml:space="preserve">» № </w:t>
      </w:r>
      <w:r w:rsidR="009C45A2" w:rsidRPr="00221A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F61CB2" w:rsidRPr="00221A8F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7</w:t>
      </w:r>
      <w:r w:rsidR="00F61CB2" w:rsidRPr="00221A8F">
        <w:rPr>
          <w:rFonts w:ascii="Times New Roman" w:hAnsi="Times New Roman"/>
          <w:sz w:val="28"/>
          <w:szCs w:val="28"/>
        </w:rPr>
        <w:t xml:space="preserve">, розробник </w:t>
      </w:r>
      <w:r w:rsidR="00AD47C4" w:rsidRPr="00161F0A">
        <w:rPr>
          <w:rFonts w:ascii="Times New Roman" w:hAnsi="Times New Roman"/>
          <w:sz w:val="28"/>
          <w:szCs w:val="28"/>
        </w:rPr>
        <w:t>ПП</w:t>
      </w:r>
      <w:r w:rsidR="00AD47C4">
        <w:rPr>
          <w:sz w:val="28"/>
          <w:szCs w:val="28"/>
        </w:rPr>
        <w:t> </w:t>
      </w:r>
      <w:r w:rsidR="00AD47C4" w:rsidRPr="00161F0A">
        <w:rPr>
          <w:rFonts w:ascii="Times New Roman" w:hAnsi="Times New Roman"/>
          <w:sz w:val="28"/>
          <w:szCs w:val="28"/>
        </w:rPr>
        <w:t>«Архітектурно - будівельна майстерня Травки З.С.»</w:t>
      </w:r>
      <w:r w:rsidR="00F61CB2" w:rsidRPr="00221A8F">
        <w:rPr>
          <w:rFonts w:ascii="Times New Roman" w:hAnsi="Times New Roman"/>
          <w:sz w:val="28"/>
          <w:szCs w:val="28"/>
        </w:rPr>
        <w:t xml:space="preserve">, м. Чернігів. </w:t>
      </w:r>
    </w:p>
    <w:p w:rsidR="009C45A2" w:rsidRPr="00F44CC3" w:rsidRDefault="009C45A2" w:rsidP="009F55CD">
      <w:pPr>
        <w:jc w:val="both"/>
        <w:rPr>
          <w:b/>
          <w:sz w:val="28"/>
          <w:szCs w:val="28"/>
        </w:rPr>
      </w:pPr>
    </w:p>
    <w:p w:rsidR="004148E7" w:rsidRPr="00F44CC3" w:rsidRDefault="004148E7" w:rsidP="004148E7">
      <w:pPr>
        <w:jc w:val="both"/>
        <w:rPr>
          <w:b/>
          <w:sz w:val="28"/>
          <w:szCs w:val="28"/>
        </w:rPr>
      </w:pPr>
      <w:r w:rsidRPr="00F44CC3">
        <w:rPr>
          <w:b/>
          <w:sz w:val="28"/>
          <w:szCs w:val="28"/>
        </w:rPr>
        <w:t>У</w:t>
      </w:r>
      <w:r w:rsidRPr="00F44CC3">
        <w:rPr>
          <w:b/>
          <w:caps/>
          <w:sz w:val="28"/>
          <w:szCs w:val="28"/>
        </w:rPr>
        <w:t>хвалили</w:t>
      </w:r>
      <w:r w:rsidRPr="00F44CC3">
        <w:rPr>
          <w:b/>
          <w:sz w:val="28"/>
          <w:szCs w:val="28"/>
        </w:rPr>
        <w:t xml:space="preserve">: </w:t>
      </w:r>
    </w:p>
    <w:p w:rsidR="00AD47C4" w:rsidRDefault="00AD47C4" w:rsidP="00AD47C4">
      <w:pPr>
        <w:jc w:val="both"/>
        <w:rPr>
          <w:b/>
          <w:sz w:val="28"/>
          <w:szCs w:val="28"/>
        </w:rPr>
      </w:pPr>
      <w:r w:rsidRPr="00BA6372">
        <w:rPr>
          <w:sz w:val="28"/>
          <w:szCs w:val="28"/>
        </w:rPr>
        <w:t>1.  Розробнику проектної документації скласти реєстр відповідей на зауваження</w:t>
      </w:r>
      <w:r w:rsidRPr="00BA6372">
        <w:rPr>
          <w:b/>
          <w:sz w:val="28"/>
          <w:szCs w:val="28"/>
        </w:rPr>
        <w:t>.</w:t>
      </w:r>
    </w:p>
    <w:p w:rsidR="00AD47C4" w:rsidRDefault="00AD47C4" w:rsidP="00AD47C4">
      <w:pPr>
        <w:pStyle w:val="a1"/>
      </w:pPr>
      <w:r w:rsidRPr="00137AC8">
        <w:t xml:space="preserve">2. </w:t>
      </w:r>
      <w:r w:rsidRPr="00D12188">
        <w:t xml:space="preserve">Після усунення зауважень рекомендувати до затвердження містобудівну документацію: </w:t>
      </w:r>
      <w:r w:rsidRPr="00F44CC3">
        <w:t>«</w:t>
      </w:r>
      <w:r w:rsidRPr="00221A8F">
        <w:t>Генеральний план та план зонування території (</w:t>
      </w:r>
      <w:proofErr w:type="spellStart"/>
      <w:r w:rsidRPr="00221A8F">
        <w:t>Зонінг</w:t>
      </w:r>
      <w:proofErr w:type="spellEnd"/>
      <w:r w:rsidRPr="00221A8F">
        <w:t xml:space="preserve">) с. </w:t>
      </w:r>
      <w:r w:rsidRPr="00221A8F">
        <w:lastRenderedPageBreak/>
        <w:t>Восьме Березня Бахмацького району, Чернігівської області» № 1</w:t>
      </w:r>
      <w:r>
        <w:t>1</w:t>
      </w:r>
      <w:r w:rsidRPr="00221A8F">
        <w:t>-1</w:t>
      </w:r>
      <w:r>
        <w:t>7</w:t>
      </w:r>
      <w:r w:rsidRPr="00F44CC3">
        <w:t>, згідно чинного законодавства.</w:t>
      </w:r>
    </w:p>
    <w:p w:rsidR="00104A55" w:rsidRPr="00F44CC3" w:rsidRDefault="00104A55" w:rsidP="00420368">
      <w:pPr>
        <w:suppressAutoHyphens w:val="0"/>
        <w:jc w:val="both"/>
        <w:rPr>
          <w:color w:val="FF0000"/>
          <w:sz w:val="28"/>
          <w:szCs w:val="28"/>
        </w:rPr>
      </w:pPr>
    </w:p>
    <w:p w:rsidR="009B7C97" w:rsidRPr="00F44CC3" w:rsidRDefault="009B7C97" w:rsidP="009B7C97">
      <w:pPr>
        <w:jc w:val="both"/>
        <w:rPr>
          <w:b/>
          <w:sz w:val="28"/>
          <w:szCs w:val="28"/>
        </w:rPr>
      </w:pPr>
      <w:r w:rsidRPr="00F44CC3">
        <w:rPr>
          <w:b/>
          <w:sz w:val="28"/>
          <w:szCs w:val="28"/>
        </w:rPr>
        <w:t>5. СЛУХАЛИ:</w:t>
      </w:r>
    </w:p>
    <w:p w:rsidR="00693E19" w:rsidRDefault="00CF0378" w:rsidP="009B7C97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Павленко Т. В</w:t>
      </w:r>
      <w:r w:rsidR="004224BA" w:rsidRPr="00F44CC3">
        <w:rPr>
          <w:sz w:val="28"/>
          <w:szCs w:val="28"/>
        </w:rPr>
        <w:t xml:space="preserve">. </w:t>
      </w:r>
      <w:r w:rsidR="008B15E9" w:rsidRPr="00F44CC3">
        <w:rPr>
          <w:sz w:val="28"/>
          <w:szCs w:val="28"/>
        </w:rPr>
        <w:t xml:space="preserve">– представлено проектна документація: </w:t>
      </w:r>
      <w:r w:rsidR="00F61CB2" w:rsidRPr="00F44CC3">
        <w:rPr>
          <w:sz w:val="28"/>
          <w:szCs w:val="28"/>
        </w:rPr>
        <w:t>«</w:t>
      </w:r>
      <w:r w:rsidRPr="00AF6659">
        <w:rPr>
          <w:sz w:val="28"/>
          <w:szCs w:val="28"/>
        </w:rPr>
        <w:t>Генеральний план та план зонування території (</w:t>
      </w:r>
      <w:proofErr w:type="spellStart"/>
      <w:r w:rsidRPr="00AF6659">
        <w:rPr>
          <w:sz w:val="28"/>
          <w:szCs w:val="28"/>
        </w:rPr>
        <w:t>Зонінг</w:t>
      </w:r>
      <w:proofErr w:type="spellEnd"/>
      <w:r w:rsidRPr="00AF6659">
        <w:rPr>
          <w:sz w:val="28"/>
          <w:szCs w:val="28"/>
        </w:rPr>
        <w:t>) с. Кропивне Бахмацького району, Чернігівської області</w:t>
      </w:r>
      <w:r w:rsidR="008B15E9" w:rsidRPr="00F44CC3">
        <w:rPr>
          <w:sz w:val="28"/>
          <w:szCs w:val="28"/>
        </w:rPr>
        <w:t>»</w:t>
      </w:r>
      <w:r w:rsidR="00F61CB2" w:rsidRPr="00F44CC3">
        <w:rPr>
          <w:sz w:val="28"/>
          <w:szCs w:val="28"/>
        </w:rPr>
        <w:t xml:space="preserve">  № </w:t>
      </w:r>
      <w:r>
        <w:rPr>
          <w:sz w:val="28"/>
          <w:szCs w:val="28"/>
        </w:rPr>
        <w:t>12</w:t>
      </w:r>
      <w:r w:rsidR="008B15E9" w:rsidRPr="00F44CC3">
        <w:rPr>
          <w:sz w:val="28"/>
          <w:szCs w:val="28"/>
        </w:rPr>
        <w:t>-</w:t>
      </w:r>
      <w:r w:rsidR="00F61CB2" w:rsidRPr="00F44CC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F61CB2" w:rsidRPr="00F44CC3">
        <w:rPr>
          <w:sz w:val="28"/>
          <w:szCs w:val="28"/>
        </w:rPr>
        <w:t xml:space="preserve">, </w:t>
      </w:r>
      <w:r w:rsidR="008B15E9" w:rsidRPr="00F44CC3">
        <w:rPr>
          <w:sz w:val="28"/>
          <w:szCs w:val="28"/>
        </w:rPr>
        <w:t xml:space="preserve">розробник </w:t>
      </w:r>
      <w:r w:rsidRPr="00161F0A">
        <w:rPr>
          <w:sz w:val="28"/>
          <w:szCs w:val="28"/>
        </w:rPr>
        <w:t>ПП</w:t>
      </w:r>
      <w:r>
        <w:rPr>
          <w:sz w:val="28"/>
          <w:szCs w:val="28"/>
        </w:rPr>
        <w:t> </w:t>
      </w:r>
      <w:r w:rsidRPr="00161F0A">
        <w:rPr>
          <w:sz w:val="28"/>
          <w:szCs w:val="28"/>
        </w:rPr>
        <w:t>«Архітектурно - будівельна майстерня Травки З.С.»</w:t>
      </w:r>
      <w:r w:rsidRPr="00221A8F">
        <w:rPr>
          <w:sz w:val="28"/>
          <w:szCs w:val="28"/>
        </w:rPr>
        <w:t>, м. Чернігів.</w:t>
      </w:r>
    </w:p>
    <w:p w:rsidR="00CF0378" w:rsidRDefault="00CF0378" w:rsidP="009B7C97">
      <w:pPr>
        <w:jc w:val="both"/>
        <w:rPr>
          <w:b/>
          <w:sz w:val="28"/>
          <w:szCs w:val="28"/>
        </w:rPr>
      </w:pPr>
    </w:p>
    <w:p w:rsidR="00CF0378" w:rsidRPr="00F44CC3" w:rsidRDefault="00CF0378" w:rsidP="00CF0378">
      <w:pPr>
        <w:jc w:val="both"/>
        <w:rPr>
          <w:sz w:val="28"/>
          <w:szCs w:val="28"/>
        </w:rPr>
      </w:pPr>
      <w:r w:rsidRPr="00F44CC3">
        <w:rPr>
          <w:b/>
          <w:sz w:val="28"/>
          <w:szCs w:val="28"/>
        </w:rPr>
        <w:t>ВИСТУПИЛИ:</w:t>
      </w:r>
    </w:p>
    <w:p w:rsidR="00CF0378" w:rsidRPr="00F44CC3" w:rsidRDefault="00CF0378" w:rsidP="00CF0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Пузан І. Б., </w:t>
      </w:r>
      <w:proofErr w:type="spellStart"/>
      <w:r>
        <w:rPr>
          <w:sz w:val="28"/>
          <w:szCs w:val="28"/>
        </w:rPr>
        <w:t>Дмитрюк</w:t>
      </w:r>
      <w:proofErr w:type="spellEnd"/>
      <w:r>
        <w:rPr>
          <w:sz w:val="28"/>
          <w:szCs w:val="28"/>
        </w:rPr>
        <w:t xml:space="preserve"> О. І., </w:t>
      </w:r>
      <w:proofErr w:type="spellStart"/>
      <w:r>
        <w:rPr>
          <w:sz w:val="28"/>
          <w:szCs w:val="28"/>
        </w:rPr>
        <w:t>Соловʼян</w:t>
      </w:r>
      <w:proofErr w:type="spellEnd"/>
      <w:r>
        <w:rPr>
          <w:sz w:val="28"/>
          <w:szCs w:val="28"/>
        </w:rPr>
        <w:t> Н. П., Павленко В. В.</w:t>
      </w:r>
    </w:p>
    <w:p w:rsidR="00CF0378" w:rsidRPr="00F44CC3" w:rsidRDefault="00CF0378" w:rsidP="009B7C97">
      <w:pPr>
        <w:jc w:val="both"/>
        <w:rPr>
          <w:b/>
          <w:sz w:val="28"/>
          <w:szCs w:val="28"/>
        </w:rPr>
      </w:pPr>
    </w:p>
    <w:p w:rsidR="009B7C97" w:rsidRPr="00F44CC3" w:rsidRDefault="009B7C97" w:rsidP="009B7C97">
      <w:pPr>
        <w:jc w:val="both"/>
        <w:rPr>
          <w:b/>
          <w:sz w:val="28"/>
          <w:szCs w:val="28"/>
        </w:rPr>
      </w:pPr>
      <w:r w:rsidRPr="00F44CC3">
        <w:rPr>
          <w:b/>
          <w:sz w:val="28"/>
          <w:szCs w:val="28"/>
        </w:rPr>
        <w:t>У</w:t>
      </w:r>
      <w:r w:rsidRPr="00F44CC3">
        <w:rPr>
          <w:b/>
          <w:caps/>
          <w:sz w:val="28"/>
          <w:szCs w:val="28"/>
        </w:rPr>
        <w:t>хвалили</w:t>
      </w:r>
      <w:r w:rsidRPr="00F44CC3">
        <w:rPr>
          <w:b/>
          <w:sz w:val="28"/>
          <w:szCs w:val="28"/>
        </w:rPr>
        <w:t xml:space="preserve">: </w:t>
      </w:r>
    </w:p>
    <w:p w:rsidR="00CF0378" w:rsidRDefault="00CF0378" w:rsidP="00CF0378">
      <w:pPr>
        <w:jc w:val="both"/>
        <w:rPr>
          <w:b/>
          <w:sz w:val="28"/>
          <w:szCs w:val="28"/>
        </w:rPr>
      </w:pPr>
      <w:r w:rsidRPr="00BA6372">
        <w:rPr>
          <w:sz w:val="28"/>
          <w:szCs w:val="28"/>
        </w:rPr>
        <w:t>1.  Розробнику проектної документації скласти реєстр відповідей на зауваження</w:t>
      </w:r>
      <w:r w:rsidRPr="00BA6372">
        <w:rPr>
          <w:b/>
          <w:sz w:val="28"/>
          <w:szCs w:val="28"/>
        </w:rPr>
        <w:t>.</w:t>
      </w:r>
    </w:p>
    <w:p w:rsidR="00CF0378" w:rsidRDefault="00CF0378" w:rsidP="00CF0378">
      <w:pPr>
        <w:pStyle w:val="a1"/>
      </w:pPr>
      <w:r w:rsidRPr="00137AC8">
        <w:t xml:space="preserve">2. </w:t>
      </w:r>
      <w:r w:rsidRPr="00D12188">
        <w:t xml:space="preserve">Після усунення зауважень рекомендувати до затвердження містобудівну документацію: </w:t>
      </w:r>
      <w:r w:rsidRPr="00F44CC3">
        <w:t>«</w:t>
      </w:r>
      <w:r w:rsidRPr="00AF6659">
        <w:t>Генеральний план та план зонування території (</w:t>
      </w:r>
      <w:proofErr w:type="spellStart"/>
      <w:r w:rsidRPr="00AF6659">
        <w:t>Зонінг</w:t>
      </w:r>
      <w:proofErr w:type="spellEnd"/>
      <w:r w:rsidRPr="00AF6659">
        <w:t>) с.</w:t>
      </w:r>
      <w:r>
        <w:t> </w:t>
      </w:r>
      <w:r w:rsidRPr="00AF6659">
        <w:t>Кропивне Бахмацького району, Чернігівської області</w:t>
      </w:r>
      <w:r w:rsidRPr="00F44CC3">
        <w:t>»  № </w:t>
      </w:r>
      <w:r>
        <w:t>12</w:t>
      </w:r>
      <w:r w:rsidRPr="00F44CC3">
        <w:t>-1</w:t>
      </w:r>
      <w:r>
        <w:t>7</w:t>
      </w:r>
      <w:r w:rsidRPr="00F44CC3">
        <w:t>, згідно чинного законодавства.</w:t>
      </w:r>
    </w:p>
    <w:p w:rsidR="006F058A" w:rsidRPr="00F44CC3" w:rsidRDefault="006F058A" w:rsidP="006F058A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F058A" w:rsidRPr="00F44CC3" w:rsidRDefault="006F058A" w:rsidP="006F058A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44CC3">
        <w:rPr>
          <w:rFonts w:ascii="Times New Roman" w:hAnsi="Times New Roman"/>
          <w:b/>
          <w:sz w:val="28"/>
          <w:szCs w:val="28"/>
        </w:rPr>
        <w:t>6. СЛУХАЛИ:</w:t>
      </w:r>
    </w:p>
    <w:p w:rsidR="00374D6D" w:rsidRDefault="00CC3DA6" w:rsidP="00374D6D">
      <w:pPr>
        <w:jc w:val="both"/>
        <w:rPr>
          <w:sz w:val="28"/>
          <w:szCs w:val="28"/>
        </w:rPr>
      </w:pPr>
      <w:r w:rsidRPr="00374D6D">
        <w:rPr>
          <w:sz w:val="28"/>
          <w:szCs w:val="28"/>
        </w:rPr>
        <w:t>Султанова А</w:t>
      </w:r>
      <w:r w:rsidR="003650BD" w:rsidRPr="00374D6D">
        <w:rPr>
          <w:sz w:val="28"/>
          <w:szCs w:val="28"/>
        </w:rPr>
        <w:t>.</w:t>
      </w:r>
      <w:r w:rsidRPr="00374D6D">
        <w:rPr>
          <w:sz w:val="28"/>
          <w:szCs w:val="28"/>
        </w:rPr>
        <w:t> А.</w:t>
      </w:r>
      <w:r w:rsidR="003650BD" w:rsidRPr="00374D6D">
        <w:rPr>
          <w:sz w:val="28"/>
          <w:szCs w:val="28"/>
        </w:rPr>
        <w:t xml:space="preserve"> – представлено проектна документація: «</w:t>
      </w:r>
      <w:r w:rsidRPr="00374D6D">
        <w:rPr>
          <w:sz w:val="28"/>
          <w:szCs w:val="28"/>
        </w:rPr>
        <w:t>Детальний план території земельної ділянки по вул. Роменська,</w:t>
      </w:r>
      <w:r w:rsidRPr="00374D6D">
        <w:rPr>
          <w:b/>
          <w:sz w:val="28"/>
          <w:szCs w:val="28"/>
        </w:rPr>
        <w:t> </w:t>
      </w:r>
      <w:r w:rsidRPr="00374D6D">
        <w:rPr>
          <w:sz w:val="28"/>
          <w:szCs w:val="28"/>
        </w:rPr>
        <w:t>1 в м. Бахмач, Бахмацького району, Чернігівської обл. (зміна цільового призначення частини території) для будівництва фотоелектричної електростанції на території ТОВ „СТРОЙ ЦЕНТР“</w:t>
      </w:r>
      <w:r w:rsidR="003650BD" w:rsidRPr="00374D6D">
        <w:rPr>
          <w:sz w:val="28"/>
          <w:szCs w:val="28"/>
        </w:rPr>
        <w:t xml:space="preserve">», </w:t>
      </w:r>
      <w:r w:rsidR="00374D6D">
        <w:rPr>
          <w:sz w:val="28"/>
          <w:szCs w:val="28"/>
        </w:rPr>
        <w:t xml:space="preserve">№ 262-18-ДПТ, </w:t>
      </w:r>
      <w:r w:rsidR="003650BD" w:rsidRPr="00374D6D">
        <w:rPr>
          <w:sz w:val="28"/>
          <w:szCs w:val="28"/>
        </w:rPr>
        <w:t xml:space="preserve">розробник </w:t>
      </w:r>
      <w:r w:rsidR="00374D6D" w:rsidRPr="00374D6D">
        <w:rPr>
          <w:sz w:val="28"/>
          <w:szCs w:val="28"/>
        </w:rPr>
        <w:t>ПП «НАУКОВО-ВИШУКУВАЛЬНИЙ АРХІТЕКТУРНИЙ ПРОЕКТНИЙ ІНСТИТУТ «ІНТЕРАРХПРОЕКТ», м. Чернігів.</w:t>
      </w:r>
    </w:p>
    <w:p w:rsidR="001B3B85" w:rsidRDefault="001B3B85" w:rsidP="00374D6D">
      <w:pPr>
        <w:jc w:val="both"/>
        <w:rPr>
          <w:i/>
          <w:sz w:val="28"/>
          <w:szCs w:val="28"/>
        </w:rPr>
      </w:pPr>
    </w:p>
    <w:p w:rsidR="001B3B85" w:rsidRPr="00F44CC3" w:rsidRDefault="001B3B85" w:rsidP="001B3B85">
      <w:pPr>
        <w:jc w:val="both"/>
        <w:rPr>
          <w:sz w:val="28"/>
          <w:szCs w:val="28"/>
        </w:rPr>
      </w:pPr>
      <w:r w:rsidRPr="00F44CC3">
        <w:rPr>
          <w:b/>
          <w:sz w:val="28"/>
          <w:szCs w:val="28"/>
        </w:rPr>
        <w:t>ВИСТУПИЛИ:</w:t>
      </w:r>
    </w:p>
    <w:p w:rsidR="006F058A" w:rsidRPr="001B3B85" w:rsidRDefault="001B3B85" w:rsidP="00374D6D">
      <w:pPr>
        <w:pStyle w:val="a1"/>
      </w:pPr>
      <w:r w:rsidRPr="001B3B85">
        <w:t>Травка-Бабенко Ю. В.</w:t>
      </w:r>
    </w:p>
    <w:p w:rsidR="001B3B85" w:rsidRPr="00F44CC3" w:rsidRDefault="001B3B85" w:rsidP="00374D6D">
      <w:pPr>
        <w:pStyle w:val="a1"/>
        <w:rPr>
          <w:color w:val="FF0000"/>
        </w:rPr>
      </w:pPr>
    </w:p>
    <w:p w:rsidR="00972806" w:rsidRPr="00F44CC3" w:rsidRDefault="00972806" w:rsidP="00972806">
      <w:pPr>
        <w:jc w:val="both"/>
        <w:rPr>
          <w:b/>
          <w:sz w:val="28"/>
          <w:szCs w:val="28"/>
        </w:rPr>
      </w:pPr>
      <w:r w:rsidRPr="00F44CC3">
        <w:rPr>
          <w:b/>
          <w:sz w:val="28"/>
          <w:szCs w:val="28"/>
        </w:rPr>
        <w:t>У</w:t>
      </w:r>
      <w:r w:rsidRPr="00F44CC3">
        <w:rPr>
          <w:b/>
          <w:caps/>
          <w:sz w:val="28"/>
          <w:szCs w:val="28"/>
        </w:rPr>
        <w:t>хвалили</w:t>
      </w:r>
      <w:r w:rsidRPr="00F44CC3">
        <w:rPr>
          <w:b/>
          <w:sz w:val="28"/>
          <w:szCs w:val="28"/>
        </w:rPr>
        <w:t xml:space="preserve">: </w:t>
      </w:r>
    </w:p>
    <w:p w:rsidR="00412712" w:rsidRPr="00B0375D" w:rsidRDefault="00412712" w:rsidP="00412712">
      <w:pPr>
        <w:jc w:val="both"/>
        <w:rPr>
          <w:b/>
          <w:sz w:val="28"/>
          <w:szCs w:val="28"/>
        </w:rPr>
      </w:pPr>
      <w:r w:rsidRPr="00B0375D">
        <w:rPr>
          <w:sz w:val="28"/>
          <w:szCs w:val="28"/>
        </w:rPr>
        <w:t>1.  Розробнику проектної документації скласти реєстр відповідей на зауваження</w:t>
      </w:r>
      <w:r w:rsidRPr="00B0375D">
        <w:rPr>
          <w:b/>
          <w:sz w:val="28"/>
          <w:szCs w:val="28"/>
        </w:rPr>
        <w:t>.</w:t>
      </w:r>
    </w:p>
    <w:p w:rsidR="00412712" w:rsidRPr="00B0375D" w:rsidRDefault="00412712" w:rsidP="00412712">
      <w:pPr>
        <w:pStyle w:val="a1"/>
      </w:pPr>
      <w:r w:rsidRPr="00B0375D">
        <w:t>2. Після усунення зауважень рекомендувати до затвердження містобудівну документацію: «</w:t>
      </w:r>
      <w:r w:rsidR="001B3B85" w:rsidRPr="00B0375D">
        <w:t>Детальний план території земельної ділянки по вул. Роменська,</w:t>
      </w:r>
      <w:r w:rsidR="001B3B85" w:rsidRPr="00B0375D">
        <w:rPr>
          <w:b/>
        </w:rPr>
        <w:t> </w:t>
      </w:r>
      <w:r w:rsidR="001B3B85" w:rsidRPr="00B0375D">
        <w:t>1 в м. Бахмач, Бахмацького району, Чернігівської обл. (зміна цільового призначення частини території) для будівництва фотоелектричної електростанції на території ТОВ „СТРОЙ ЦЕНТР“», № 262-18-ДПТ</w:t>
      </w:r>
      <w:r w:rsidRPr="00B0375D">
        <w:t>, згідно чинного законодавства.</w:t>
      </w:r>
    </w:p>
    <w:p w:rsidR="00972806" w:rsidRPr="00412712" w:rsidRDefault="00972806" w:rsidP="00972806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E6720" w:rsidRPr="00F44CC3" w:rsidRDefault="009E6720" w:rsidP="009236E1">
      <w:pPr>
        <w:suppressAutoHyphens w:val="0"/>
        <w:jc w:val="both"/>
        <w:rPr>
          <w:color w:val="FF0000"/>
          <w:sz w:val="28"/>
          <w:szCs w:val="28"/>
        </w:rPr>
      </w:pPr>
    </w:p>
    <w:p w:rsidR="004926BC" w:rsidRPr="00F44CC3" w:rsidRDefault="004926BC" w:rsidP="00EF1D88">
      <w:pPr>
        <w:jc w:val="both"/>
        <w:rPr>
          <w:color w:val="FF0000"/>
          <w:sz w:val="28"/>
          <w:szCs w:val="28"/>
        </w:rPr>
      </w:pPr>
    </w:p>
    <w:p w:rsidR="00CE3758" w:rsidRPr="00F44CC3" w:rsidRDefault="00B17F8E">
      <w:pPr>
        <w:jc w:val="both"/>
        <w:rPr>
          <w:sz w:val="28"/>
          <w:szCs w:val="28"/>
        </w:rPr>
      </w:pPr>
      <w:r w:rsidRPr="00F44CC3">
        <w:rPr>
          <w:b/>
          <w:sz w:val="28"/>
          <w:szCs w:val="28"/>
        </w:rPr>
        <w:t>Голова ради</w:t>
      </w:r>
      <w:r w:rsidRPr="00F44CC3">
        <w:rPr>
          <w:b/>
          <w:sz w:val="28"/>
          <w:szCs w:val="28"/>
        </w:rPr>
        <w:tab/>
      </w:r>
      <w:r w:rsidRPr="00F44CC3">
        <w:rPr>
          <w:b/>
          <w:sz w:val="28"/>
          <w:szCs w:val="28"/>
        </w:rPr>
        <w:tab/>
      </w:r>
      <w:r w:rsidRPr="00F44CC3">
        <w:rPr>
          <w:b/>
          <w:sz w:val="28"/>
          <w:szCs w:val="28"/>
        </w:rPr>
        <w:tab/>
      </w:r>
      <w:r w:rsidRPr="00F44CC3">
        <w:rPr>
          <w:b/>
          <w:sz w:val="28"/>
          <w:szCs w:val="28"/>
        </w:rPr>
        <w:tab/>
      </w:r>
      <w:r w:rsidRPr="00F44CC3">
        <w:rPr>
          <w:b/>
          <w:sz w:val="28"/>
          <w:szCs w:val="28"/>
        </w:rPr>
        <w:tab/>
      </w:r>
      <w:r w:rsidRPr="00F44CC3">
        <w:rPr>
          <w:b/>
          <w:sz w:val="28"/>
          <w:szCs w:val="28"/>
        </w:rPr>
        <w:tab/>
      </w:r>
      <w:r w:rsidRPr="00F44CC3">
        <w:rPr>
          <w:b/>
          <w:sz w:val="28"/>
          <w:szCs w:val="28"/>
        </w:rPr>
        <w:tab/>
        <w:t xml:space="preserve">                </w:t>
      </w:r>
      <w:r w:rsidR="00233D22" w:rsidRPr="00F44CC3">
        <w:rPr>
          <w:b/>
          <w:sz w:val="28"/>
          <w:szCs w:val="28"/>
        </w:rPr>
        <w:t>О</w:t>
      </w:r>
      <w:r w:rsidR="00CE3758" w:rsidRPr="00F44CC3">
        <w:rPr>
          <w:b/>
          <w:sz w:val="28"/>
          <w:szCs w:val="28"/>
        </w:rPr>
        <w:t>.</w:t>
      </w:r>
      <w:r w:rsidR="00A87A1F" w:rsidRPr="00F44CC3">
        <w:rPr>
          <w:b/>
          <w:sz w:val="28"/>
          <w:szCs w:val="28"/>
        </w:rPr>
        <w:t> </w:t>
      </w:r>
      <w:r w:rsidR="00233D22" w:rsidRPr="00F44CC3">
        <w:rPr>
          <w:b/>
          <w:sz w:val="28"/>
          <w:szCs w:val="28"/>
        </w:rPr>
        <w:t>І</w:t>
      </w:r>
      <w:r w:rsidR="00CE3758" w:rsidRPr="00F44CC3">
        <w:rPr>
          <w:b/>
          <w:sz w:val="28"/>
          <w:szCs w:val="28"/>
        </w:rPr>
        <w:t>.</w:t>
      </w:r>
      <w:r w:rsidR="00224A45" w:rsidRPr="00F44CC3">
        <w:rPr>
          <w:b/>
          <w:sz w:val="28"/>
          <w:szCs w:val="28"/>
        </w:rPr>
        <w:t xml:space="preserve"> </w:t>
      </w:r>
      <w:proofErr w:type="spellStart"/>
      <w:r w:rsidR="00233D22" w:rsidRPr="00F44CC3">
        <w:rPr>
          <w:b/>
          <w:sz w:val="28"/>
          <w:szCs w:val="28"/>
        </w:rPr>
        <w:t>Дмитрюк</w:t>
      </w:r>
      <w:proofErr w:type="spellEnd"/>
    </w:p>
    <w:p w:rsidR="00DE1245" w:rsidRPr="00F44CC3" w:rsidRDefault="00DE1245" w:rsidP="00A87A1F">
      <w:pPr>
        <w:jc w:val="both"/>
        <w:rPr>
          <w:b/>
          <w:sz w:val="28"/>
          <w:szCs w:val="28"/>
        </w:rPr>
      </w:pPr>
    </w:p>
    <w:p w:rsidR="00DE1245" w:rsidRPr="00F44CC3" w:rsidRDefault="00DE1245" w:rsidP="00A87A1F">
      <w:pPr>
        <w:jc w:val="both"/>
        <w:rPr>
          <w:b/>
          <w:sz w:val="28"/>
          <w:szCs w:val="28"/>
        </w:rPr>
      </w:pPr>
    </w:p>
    <w:p w:rsidR="001D5BC0" w:rsidRPr="00F44CC3" w:rsidRDefault="009A7286" w:rsidP="00CC1E50">
      <w:pPr>
        <w:jc w:val="both"/>
        <w:rPr>
          <w:b/>
          <w:sz w:val="28"/>
          <w:szCs w:val="28"/>
        </w:rPr>
      </w:pPr>
      <w:r w:rsidRPr="00F44CC3">
        <w:rPr>
          <w:b/>
          <w:sz w:val="28"/>
          <w:szCs w:val="28"/>
        </w:rPr>
        <w:t>Протокол вела</w:t>
      </w:r>
      <w:r w:rsidRPr="00F44CC3">
        <w:rPr>
          <w:b/>
          <w:sz w:val="28"/>
          <w:szCs w:val="28"/>
        </w:rPr>
        <w:tab/>
      </w:r>
      <w:r w:rsidRPr="00F44CC3">
        <w:rPr>
          <w:b/>
          <w:sz w:val="28"/>
          <w:szCs w:val="28"/>
        </w:rPr>
        <w:tab/>
      </w:r>
      <w:r w:rsidRPr="00F44CC3">
        <w:rPr>
          <w:b/>
          <w:sz w:val="28"/>
          <w:szCs w:val="28"/>
        </w:rPr>
        <w:tab/>
      </w:r>
      <w:r w:rsidRPr="00F44CC3">
        <w:rPr>
          <w:b/>
          <w:sz w:val="28"/>
          <w:szCs w:val="28"/>
        </w:rPr>
        <w:tab/>
      </w:r>
      <w:r w:rsidRPr="00F44CC3">
        <w:rPr>
          <w:b/>
          <w:sz w:val="28"/>
          <w:szCs w:val="28"/>
        </w:rPr>
        <w:tab/>
      </w:r>
      <w:r w:rsidRPr="00F44CC3">
        <w:rPr>
          <w:b/>
          <w:sz w:val="28"/>
          <w:szCs w:val="28"/>
        </w:rPr>
        <w:tab/>
      </w:r>
      <w:r w:rsidRPr="00F44CC3">
        <w:rPr>
          <w:b/>
          <w:sz w:val="28"/>
          <w:szCs w:val="28"/>
        </w:rPr>
        <w:tab/>
      </w:r>
      <w:r w:rsidRPr="00F44CC3">
        <w:rPr>
          <w:b/>
          <w:sz w:val="28"/>
          <w:szCs w:val="28"/>
        </w:rPr>
        <w:tab/>
        <w:t xml:space="preserve">     </w:t>
      </w:r>
      <w:r w:rsidR="00577DC1" w:rsidRPr="00F44CC3">
        <w:rPr>
          <w:b/>
          <w:sz w:val="28"/>
          <w:szCs w:val="28"/>
        </w:rPr>
        <w:t xml:space="preserve"> </w:t>
      </w:r>
      <w:r w:rsidRPr="00F44CC3">
        <w:rPr>
          <w:b/>
          <w:sz w:val="28"/>
          <w:szCs w:val="28"/>
        </w:rPr>
        <w:t>Л. В. Усенко</w:t>
      </w:r>
    </w:p>
    <w:p w:rsidR="00CC1E50" w:rsidRPr="00F44CC3" w:rsidRDefault="00CC1E50" w:rsidP="00CC1E50">
      <w:pPr>
        <w:jc w:val="both"/>
        <w:rPr>
          <w:b/>
          <w:color w:val="FF0000"/>
          <w:sz w:val="28"/>
          <w:szCs w:val="28"/>
        </w:rPr>
      </w:pPr>
    </w:p>
    <w:p w:rsidR="001D5BC0" w:rsidRPr="00F44CC3" w:rsidRDefault="001D5BC0" w:rsidP="00574C91">
      <w:pPr>
        <w:jc w:val="center"/>
        <w:rPr>
          <w:b/>
          <w:color w:val="FF0000"/>
          <w:sz w:val="28"/>
          <w:szCs w:val="28"/>
        </w:rPr>
      </w:pPr>
    </w:p>
    <w:p w:rsidR="00574C91" w:rsidRPr="005C706C" w:rsidRDefault="00574C91" w:rsidP="00574C91">
      <w:pPr>
        <w:jc w:val="center"/>
        <w:rPr>
          <w:b/>
          <w:sz w:val="28"/>
          <w:szCs w:val="28"/>
        </w:rPr>
      </w:pPr>
      <w:bookmarkStart w:id="1" w:name="_Hlk521323280"/>
      <w:bookmarkStart w:id="2" w:name="_GoBack"/>
      <w:r w:rsidRPr="005C706C">
        <w:rPr>
          <w:b/>
          <w:sz w:val="28"/>
          <w:szCs w:val="28"/>
        </w:rPr>
        <w:lastRenderedPageBreak/>
        <w:t xml:space="preserve">Список присутніх </w:t>
      </w:r>
    </w:p>
    <w:p w:rsidR="00574C91" w:rsidRPr="005C706C" w:rsidRDefault="00574C91" w:rsidP="00574C91">
      <w:pPr>
        <w:jc w:val="center"/>
        <w:rPr>
          <w:b/>
          <w:sz w:val="28"/>
          <w:szCs w:val="28"/>
        </w:rPr>
      </w:pPr>
      <w:r w:rsidRPr="005C706C">
        <w:rPr>
          <w:b/>
          <w:sz w:val="28"/>
          <w:szCs w:val="28"/>
        </w:rPr>
        <w:t xml:space="preserve">членів обласної архітектурно-містобудівної ради </w:t>
      </w:r>
    </w:p>
    <w:p w:rsidR="00EF1D88" w:rsidRPr="005C706C" w:rsidRDefault="00574C91" w:rsidP="00EF1D88">
      <w:pPr>
        <w:jc w:val="center"/>
        <w:rPr>
          <w:b/>
          <w:sz w:val="28"/>
          <w:szCs w:val="28"/>
        </w:rPr>
      </w:pPr>
      <w:r w:rsidRPr="005C706C">
        <w:rPr>
          <w:b/>
          <w:sz w:val="28"/>
          <w:szCs w:val="28"/>
        </w:rPr>
        <w:t xml:space="preserve">та запрошених </w:t>
      </w:r>
    </w:p>
    <w:p w:rsidR="00ED0774" w:rsidRPr="005C706C" w:rsidRDefault="00ED0774" w:rsidP="00EF1D88">
      <w:pPr>
        <w:rPr>
          <w:i/>
          <w:sz w:val="28"/>
          <w:szCs w:val="28"/>
        </w:rPr>
      </w:pPr>
    </w:p>
    <w:p w:rsidR="00574C91" w:rsidRPr="005C706C" w:rsidRDefault="00987826" w:rsidP="00ED0774">
      <w:pPr>
        <w:ind w:left="-284"/>
        <w:rPr>
          <w:i/>
          <w:sz w:val="28"/>
          <w:szCs w:val="28"/>
        </w:rPr>
      </w:pPr>
      <w:r w:rsidRPr="005C706C">
        <w:rPr>
          <w:i/>
          <w:sz w:val="28"/>
          <w:szCs w:val="28"/>
        </w:rPr>
        <w:t xml:space="preserve"> </w:t>
      </w:r>
      <w:r w:rsidR="00574C91" w:rsidRPr="005C706C">
        <w:rPr>
          <w:i/>
          <w:sz w:val="28"/>
          <w:szCs w:val="28"/>
        </w:rPr>
        <w:t>Члени містобудівної ради:</w:t>
      </w:r>
    </w:p>
    <w:tbl>
      <w:tblPr>
        <w:tblW w:w="10042" w:type="dxa"/>
        <w:tblInd w:w="-2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55"/>
        <w:gridCol w:w="3489"/>
        <w:gridCol w:w="142"/>
        <w:gridCol w:w="1102"/>
        <w:gridCol w:w="5104"/>
        <w:gridCol w:w="8"/>
        <w:gridCol w:w="142"/>
      </w:tblGrid>
      <w:tr w:rsidR="005C706C" w:rsidRPr="005C706C" w:rsidTr="009E154C">
        <w:trPr>
          <w:gridBefore w:val="1"/>
          <w:gridAfter w:val="2"/>
          <w:wBefore w:w="55" w:type="dxa"/>
          <w:wAfter w:w="150" w:type="dxa"/>
          <w:trHeight w:val="1042"/>
        </w:trPr>
        <w:tc>
          <w:tcPr>
            <w:tcW w:w="4733" w:type="dxa"/>
            <w:gridSpan w:val="3"/>
            <w:shd w:val="clear" w:color="auto" w:fill="FFFFFF" w:themeFill="background1"/>
          </w:tcPr>
          <w:p w:rsidR="00EF1D88" w:rsidRPr="005C706C" w:rsidRDefault="00EF1D88" w:rsidP="00EF1D8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5C706C">
              <w:rPr>
                <w:sz w:val="28"/>
                <w:szCs w:val="28"/>
              </w:rPr>
              <w:t>Дмитрюк</w:t>
            </w:r>
            <w:proofErr w:type="spellEnd"/>
          </w:p>
          <w:p w:rsidR="00EF1D88" w:rsidRPr="005C706C" w:rsidRDefault="00EF1D88" w:rsidP="00EF1D88">
            <w:pPr>
              <w:spacing w:line="240" w:lineRule="atLeast"/>
              <w:rPr>
                <w:sz w:val="28"/>
                <w:szCs w:val="28"/>
              </w:rPr>
            </w:pPr>
            <w:r w:rsidRPr="005C706C">
              <w:rPr>
                <w:sz w:val="28"/>
                <w:szCs w:val="28"/>
              </w:rPr>
              <w:t xml:space="preserve">Олександр Іванович </w:t>
            </w:r>
          </w:p>
          <w:p w:rsidR="00EF1D88" w:rsidRPr="005C706C" w:rsidRDefault="00EF1D88" w:rsidP="009E3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:rsidR="00EF1D88" w:rsidRPr="005C706C" w:rsidRDefault="00EF1D88" w:rsidP="00361A8D">
            <w:pPr>
              <w:suppressAutoHyphens w:val="0"/>
              <w:rPr>
                <w:sz w:val="28"/>
                <w:szCs w:val="28"/>
              </w:rPr>
            </w:pPr>
            <w:r w:rsidRPr="005C706C">
              <w:rPr>
                <w:sz w:val="28"/>
                <w:szCs w:val="28"/>
              </w:rPr>
              <w:t xml:space="preserve">Управління містобудування та архітектури облдержадміністрації, </w:t>
            </w:r>
            <w:r w:rsidRPr="005C706C">
              <w:rPr>
                <w:i/>
                <w:iCs/>
                <w:sz w:val="28"/>
                <w:szCs w:val="28"/>
              </w:rPr>
              <w:t>голова ради</w:t>
            </w:r>
          </w:p>
        </w:tc>
      </w:tr>
      <w:tr w:rsidR="005C706C" w:rsidRPr="005C706C" w:rsidTr="009E154C">
        <w:trPr>
          <w:gridBefore w:val="1"/>
          <w:gridAfter w:val="2"/>
          <w:wBefore w:w="55" w:type="dxa"/>
          <w:wAfter w:w="150" w:type="dxa"/>
          <w:trHeight w:val="1018"/>
        </w:trPr>
        <w:tc>
          <w:tcPr>
            <w:tcW w:w="4733" w:type="dxa"/>
            <w:gridSpan w:val="3"/>
            <w:shd w:val="clear" w:color="auto" w:fill="FFFFFF" w:themeFill="background1"/>
          </w:tcPr>
          <w:p w:rsidR="00EF1D88" w:rsidRPr="005C706C" w:rsidRDefault="00512CF3" w:rsidP="00EF1D88">
            <w:pPr>
              <w:spacing w:before="60" w:line="240" w:lineRule="atLeast"/>
              <w:rPr>
                <w:sz w:val="28"/>
                <w:szCs w:val="28"/>
              </w:rPr>
            </w:pPr>
            <w:r w:rsidRPr="005C706C">
              <w:rPr>
                <w:sz w:val="28"/>
                <w:szCs w:val="28"/>
              </w:rPr>
              <w:t>Усенк</w:t>
            </w:r>
            <w:r w:rsidR="00EF1D88" w:rsidRPr="005C706C">
              <w:rPr>
                <w:sz w:val="28"/>
                <w:szCs w:val="28"/>
              </w:rPr>
              <w:t xml:space="preserve">о </w:t>
            </w:r>
          </w:p>
          <w:p w:rsidR="00EF1D88" w:rsidRPr="005C706C" w:rsidRDefault="00512CF3" w:rsidP="00512CF3">
            <w:pPr>
              <w:rPr>
                <w:sz w:val="28"/>
                <w:szCs w:val="28"/>
              </w:rPr>
            </w:pPr>
            <w:r w:rsidRPr="005C706C">
              <w:rPr>
                <w:sz w:val="28"/>
                <w:szCs w:val="28"/>
              </w:rPr>
              <w:t>Ліа</w:t>
            </w:r>
            <w:r w:rsidR="00EF1D88" w:rsidRPr="005C706C">
              <w:rPr>
                <w:sz w:val="28"/>
                <w:szCs w:val="28"/>
              </w:rPr>
              <w:t xml:space="preserve">на </w:t>
            </w:r>
            <w:proofErr w:type="spellStart"/>
            <w:r w:rsidRPr="005C706C">
              <w:rPr>
                <w:sz w:val="28"/>
                <w:szCs w:val="28"/>
              </w:rPr>
              <w:t>Вячеславі</w:t>
            </w:r>
            <w:r w:rsidR="00EF1D88" w:rsidRPr="005C706C">
              <w:rPr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EF1D88" w:rsidRPr="005C706C" w:rsidRDefault="00EF1D88" w:rsidP="00361A8D">
            <w:pPr>
              <w:jc w:val="both"/>
              <w:rPr>
                <w:sz w:val="28"/>
                <w:szCs w:val="28"/>
              </w:rPr>
            </w:pPr>
            <w:r w:rsidRPr="005C706C">
              <w:rPr>
                <w:sz w:val="28"/>
                <w:szCs w:val="28"/>
              </w:rPr>
              <w:t xml:space="preserve">Управління містобудування та архітектури облдержадміністрації, </w:t>
            </w:r>
            <w:r w:rsidR="00512CF3" w:rsidRPr="005C706C">
              <w:rPr>
                <w:i/>
                <w:iCs/>
                <w:sz w:val="28"/>
                <w:szCs w:val="28"/>
              </w:rPr>
              <w:t>заступник голови</w:t>
            </w:r>
            <w:r w:rsidRPr="005C706C">
              <w:rPr>
                <w:i/>
                <w:iCs/>
                <w:sz w:val="28"/>
                <w:szCs w:val="28"/>
              </w:rPr>
              <w:t xml:space="preserve"> ради</w:t>
            </w:r>
          </w:p>
        </w:tc>
      </w:tr>
      <w:tr w:rsidR="005C706C" w:rsidRPr="005C706C" w:rsidTr="009E154C">
        <w:trPr>
          <w:gridBefore w:val="1"/>
          <w:gridAfter w:val="2"/>
          <w:wBefore w:w="55" w:type="dxa"/>
          <w:wAfter w:w="150" w:type="dxa"/>
          <w:trHeight w:val="1018"/>
        </w:trPr>
        <w:tc>
          <w:tcPr>
            <w:tcW w:w="4733" w:type="dxa"/>
            <w:gridSpan w:val="3"/>
            <w:shd w:val="clear" w:color="auto" w:fill="FFFFFF" w:themeFill="background1"/>
          </w:tcPr>
          <w:p w:rsidR="001F2F0C" w:rsidRPr="005C706C" w:rsidRDefault="001F2F0C" w:rsidP="001F2F0C">
            <w:pPr>
              <w:spacing w:before="60" w:line="240" w:lineRule="atLeast"/>
              <w:jc w:val="both"/>
              <w:rPr>
                <w:sz w:val="28"/>
                <w:szCs w:val="28"/>
              </w:rPr>
            </w:pPr>
            <w:r w:rsidRPr="005C706C">
              <w:rPr>
                <w:sz w:val="28"/>
                <w:szCs w:val="28"/>
              </w:rPr>
              <w:t>Бондаренко</w:t>
            </w:r>
            <w:r w:rsidRPr="005C706C">
              <w:rPr>
                <w:sz w:val="28"/>
                <w:szCs w:val="28"/>
              </w:rPr>
              <w:br/>
              <w:t>Ольга Миколаївна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1F2F0C" w:rsidRPr="005C706C" w:rsidRDefault="001F2F0C" w:rsidP="001F2F0C">
            <w:pPr>
              <w:spacing w:before="60" w:after="240" w:line="240" w:lineRule="atLeast"/>
              <w:jc w:val="both"/>
              <w:rPr>
                <w:sz w:val="28"/>
                <w:szCs w:val="28"/>
              </w:rPr>
            </w:pPr>
            <w:r w:rsidRPr="005C706C">
              <w:rPr>
                <w:sz w:val="28"/>
                <w:szCs w:val="28"/>
              </w:rPr>
              <w:t xml:space="preserve">Управління містобудування та архітектури обласної державної адміністрації, </w:t>
            </w:r>
            <w:r w:rsidRPr="005C706C">
              <w:rPr>
                <w:i/>
                <w:iCs/>
                <w:sz w:val="28"/>
                <w:szCs w:val="28"/>
              </w:rPr>
              <w:t>секретар ради;</w:t>
            </w:r>
            <w:r w:rsidRPr="005C706C">
              <w:rPr>
                <w:sz w:val="28"/>
                <w:szCs w:val="28"/>
              </w:rPr>
              <w:t xml:space="preserve"> </w:t>
            </w:r>
          </w:p>
        </w:tc>
      </w:tr>
      <w:tr w:rsidR="005C706C" w:rsidRPr="005C706C" w:rsidTr="009E154C">
        <w:trPr>
          <w:gridBefore w:val="1"/>
          <w:gridAfter w:val="2"/>
          <w:wBefore w:w="55" w:type="dxa"/>
          <w:wAfter w:w="150" w:type="dxa"/>
          <w:trHeight w:val="880"/>
        </w:trPr>
        <w:tc>
          <w:tcPr>
            <w:tcW w:w="4733" w:type="dxa"/>
            <w:gridSpan w:val="3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06B12" w:rsidRPr="005C706C" w:rsidRDefault="00006B12" w:rsidP="00CF795D">
            <w:pPr>
              <w:rPr>
                <w:sz w:val="28"/>
                <w:szCs w:val="28"/>
              </w:rPr>
            </w:pPr>
            <w:r w:rsidRPr="005C706C">
              <w:rPr>
                <w:sz w:val="28"/>
                <w:szCs w:val="28"/>
              </w:rPr>
              <w:t xml:space="preserve">Багіна </w:t>
            </w:r>
          </w:p>
          <w:p w:rsidR="00006B12" w:rsidRPr="005C706C" w:rsidRDefault="00006B12" w:rsidP="00CF795D">
            <w:pPr>
              <w:rPr>
                <w:sz w:val="28"/>
                <w:szCs w:val="28"/>
              </w:rPr>
            </w:pPr>
            <w:r w:rsidRPr="005C706C">
              <w:rPr>
                <w:sz w:val="28"/>
                <w:szCs w:val="28"/>
              </w:rPr>
              <w:t xml:space="preserve">Наталія </w:t>
            </w:r>
            <w:proofErr w:type="spellStart"/>
            <w:r w:rsidRPr="005C706C">
              <w:rPr>
                <w:sz w:val="28"/>
                <w:szCs w:val="28"/>
              </w:rPr>
              <w:t>Елемірівна</w:t>
            </w:r>
            <w:proofErr w:type="spellEnd"/>
          </w:p>
        </w:tc>
        <w:tc>
          <w:tcPr>
            <w:tcW w:w="510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06B12" w:rsidRPr="005C706C" w:rsidRDefault="00006B12" w:rsidP="00CF795D">
            <w:pPr>
              <w:spacing w:after="240"/>
              <w:jc w:val="both"/>
              <w:rPr>
                <w:sz w:val="28"/>
                <w:szCs w:val="28"/>
              </w:rPr>
            </w:pPr>
            <w:r w:rsidRPr="005C706C">
              <w:rPr>
                <w:sz w:val="28"/>
                <w:szCs w:val="28"/>
              </w:rPr>
              <w:t>Департамент агропромислового розвитку, екології та природних ресурсів обласної державної адміністрації</w:t>
            </w:r>
          </w:p>
        </w:tc>
      </w:tr>
      <w:tr w:rsidR="005C706C" w:rsidRPr="005C706C" w:rsidTr="009E154C">
        <w:trPr>
          <w:gridBefore w:val="1"/>
          <w:gridAfter w:val="2"/>
          <w:wBefore w:w="55" w:type="dxa"/>
          <w:wAfter w:w="150" w:type="dxa"/>
          <w:trHeight w:val="858"/>
        </w:trPr>
        <w:tc>
          <w:tcPr>
            <w:tcW w:w="4733" w:type="dxa"/>
            <w:gridSpan w:val="3"/>
            <w:shd w:val="clear" w:color="auto" w:fill="FFFFFF" w:themeFill="background1"/>
          </w:tcPr>
          <w:p w:rsidR="005C706C" w:rsidRPr="005C706C" w:rsidRDefault="005C706C" w:rsidP="00CF795D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 w:rsidRPr="005C706C">
              <w:rPr>
                <w:sz w:val="28"/>
                <w:szCs w:val="28"/>
                <w:lang w:val="ru-RU"/>
              </w:rPr>
              <w:t xml:space="preserve">Бережна </w:t>
            </w:r>
          </w:p>
          <w:p w:rsidR="005C706C" w:rsidRPr="005C706C" w:rsidRDefault="005C706C" w:rsidP="00CF795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C706C">
              <w:rPr>
                <w:sz w:val="28"/>
                <w:szCs w:val="28"/>
                <w:lang w:val="ru-RU"/>
              </w:rPr>
              <w:t xml:space="preserve">Лариса </w:t>
            </w:r>
            <w:proofErr w:type="spellStart"/>
            <w:r w:rsidRPr="005C706C">
              <w:rPr>
                <w:sz w:val="28"/>
                <w:szCs w:val="28"/>
                <w:lang w:val="ru-RU"/>
              </w:rPr>
              <w:t>Анатоліївна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5C706C" w:rsidRPr="005C706C" w:rsidRDefault="005C706C" w:rsidP="00DB0271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5C706C">
              <w:rPr>
                <w:sz w:val="28"/>
                <w:szCs w:val="28"/>
              </w:rPr>
              <w:t>ТОВ «Архітектурне бюро «СКП</w:t>
            </w:r>
            <w:r w:rsidRPr="005C706C">
              <w:rPr>
                <w:sz w:val="28"/>
                <w:szCs w:val="28"/>
              </w:rPr>
              <w:noBreakHyphen/>
              <w:t>ПЛЮС»</w:t>
            </w:r>
          </w:p>
        </w:tc>
      </w:tr>
      <w:tr w:rsidR="005C706C" w:rsidRPr="00C536B4" w:rsidTr="009E1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3686" w:type="dxa"/>
            <w:gridSpan w:val="3"/>
          </w:tcPr>
          <w:p w:rsidR="005C706C" w:rsidRPr="00C536B4" w:rsidRDefault="005C706C" w:rsidP="0010617F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690074">
              <w:rPr>
                <w:sz w:val="28"/>
                <w:szCs w:val="28"/>
                <w:lang w:val="ru-RU"/>
              </w:rPr>
              <w:t>Бескоровайний</w:t>
            </w:r>
            <w:proofErr w:type="spellEnd"/>
            <w:r w:rsidRPr="00C536B4">
              <w:rPr>
                <w:sz w:val="28"/>
                <w:szCs w:val="28"/>
                <w:lang w:val="ru-RU"/>
              </w:rPr>
              <w:t xml:space="preserve"> </w:t>
            </w:r>
            <w:r w:rsidRPr="00C536B4">
              <w:rPr>
                <w:sz w:val="28"/>
                <w:szCs w:val="28"/>
                <w:lang w:val="ru-RU"/>
              </w:rPr>
              <w:br/>
            </w:r>
            <w:proofErr w:type="spellStart"/>
            <w:r w:rsidRPr="00C536B4">
              <w:rPr>
                <w:sz w:val="28"/>
                <w:szCs w:val="28"/>
                <w:lang w:val="ru-RU"/>
              </w:rPr>
              <w:t>Віктор</w:t>
            </w:r>
            <w:proofErr w:type="spellEnd"/>
            <w:r w:rsidRPr="00C536B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36B4">
              <w:rPr>
                <w:sz w:val="28"/>
                <w:szCs w:val="28"/>
                <w:lang w:val="ru-RU"/>
              </w:rPr>
              <w:t>Олексійович</w:t>
            </w:r>
            <w:proofErr w:type="spellEnd"/>
            <w:r w:rsidRPr="00C536B4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356" w:type="dxa"/>
            <w:gridSpan w:val="4"/>
          </w:tcPr>
          <w:p w:rsidR="005C706C" w:rsidRPr="00C536B4" w:rsidRDefault="005C706C" w:rsidP="005C706C">
            <w:pPr>
              <w:spacing w:after="120" w:line="240" w:lineRule="atLeast"/>
              <w:ind w:left="1170"/>
              <w:jc w:val="both"/>
              <w:rPr>
                <w:sz w:val="28"/>
                <w:szCs w:val="28"/>
              </w:rPr>
            </w:pPr>
            <w:r w:rsidRPr="00C536B4">
              <w:rPr>
                <w:sz w:val="28"/>
                <w:szCs w:val="28"/>
                <w:lang w:val="ru-RU"/>
              </w:rPr>
              <w:t>ПП </w:t>
            </w:r>
            <w:proofErr w:type="spellStart"/>
            <w:r w:rsidRPr="00C536B4">
              <w:rPr>
                <w:sz w:val="28"/>
                <w:szCs w:val="28"/>
                <w:lang w:val="ru-RU"/>
              </w:rPr>
              <w:t>фірми</w:t>
            </w:r>
            <w:proofErr w:type="spellEnd"/>
            <w:r w:rsidRPr="00C536B4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C536B4">
              <w:rPr>
                <w:sz w:val="28"/>
                <w:szCs w:val="28"/>
                <w:lang w:val="ru-RU"/>
              </w:rPr>
              <w:t>Майстерня</w:t>
            </w:r>
            <w:proofErr w:type="spellEnd"/>
            <w:r w:rsidRPr="00C536B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36B4">
              <w:rPr>
                <w:sz w:val="28"/>
                <w:szCs w:val="28"/>
                <w:lang w:val="ru-RU"/>
              </w:rPr>
              <w:t>архітектора</w:t>
            </w:r>
            <w:proofErr w:type="spellEnd"/>
            <w:r w:rsidRPr="00C536B4">
              <w:rPr>
                <w:sz w:val="28"/>
                <w:szCs w:val="28"/>
                <w:lang w:val="ru-RU"/>
              </w:rPr>
              <w:t xml:space="preserve"> Травки В. А.»</w:t>
            </w:r>
          </w:p>
        </w:tc>
      </w:tr>
      <w:tr w:rsidR="005C706C" w:rsidRPr="00C536B4" w:rsidTr="009E1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42" w:type="dxa"/>
          <w:trHeight w:val="799"/>
        </w:trPr>
        <w:tc>
          <w:tcPr>
            <w:tcW w:w="3544" w:type="dxa"/>
            <w:gridSpan w:val="2"/>
          </w:tcPr>
          <w:p w:rsidR="005C706C" w:rsidRPr="00C536B4" w:rsidRDefault="005C706C" w:rsidP="0010617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536B4">
              <w:rPr>
                <w:sz w:val="28"/>
                <w:szCs w:val="28"/>
              </w:rPr>
              <w:t xml:space="preserve">В’ялий </w:t>
            </w:r>
            <w:r w:rsidRPr="00C536B4">
              <w:rPr>
                <w:sz w:val="28"/>
                <w:szCs w:val="28"/>
              </w:rPr>
              <w:br/>
              <w:t>Юрій Олександрович</w:t>
            </w:r>
          </w:p>
        </w:tc>
        <w:tc>
          <w:tcPr>
            <w:tcW w:w="6356" w:type="dxa"/>
            <w:gridSpan w:val="4"/>
          </w:tcPr>
          <w:p w:rsidR="005C706C" w:rsidRPr="00C536B4" w:rsidRDefault="005C706C" w:rsidP="005C706C">
            <w:pPr>
              <w:spacing w:line="240" w:lineRule="atLeast"/>
              <w:ind w:left="13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  <w:r w:rsidRPr="00C536B4">
              <w:rPr>
                <w:sz w:val="28"/>
                <w:szCs w:val="28"/>
                <w:lang w:val="ru-RU"/>
              </w:rPr>
              <w:t>ОВ «</w:t>
            </w:r>
            <w:proofErr w:type="spellStart"/>
            <w:r w:rsidRPr="00C536B4">
              <w:rPr>
                <w:sz w:val="28"/>
                <w:szCs w:val="28"/>
                <w:lang w:val="ru-RU"/>
              </w:rPr>
              <w:t>Чернігівська</w:t>
            </w:r>
            <w:proofErr w:type="spellEnd"/>
            <w:r w:rsidRPr="00C536B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36B4">
              <w:rPr>
                <w:sz w:val="28"/>
                <w:szCs w:val="28"/>
                <w:lang w:val="ru-RU"/>
              </w:rPr>
              <w:t>реставраційна</w:t>
            </w:r>
            <w:proofErr w:type="spellEnd"/>
            <w:r w:rsidRPr="00C536B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36B4">
              <w:rPr>
                <w:sz w:val="28"/>
                <w:szCs w:val="28"/>
                <w:lang w:val="ru-RU"/>
              </w:rPr>
              <w:t>майстерня</w:t>
            </w:r>
            <w:proofErr w:type="spellEnd"/>
            <w:r w:rsidRPr="00C536B4">
              <w:rPr>
                <w:sz w:val="28"/>
                <w:szCs w:val="28"/>
                <w:lang w:val="ru-RU"/>
              </w:rPr>
              <w:t>»</w:t>
            </w:r>
          </w:p>
        </w:tc>
      </w:tr>
      <w:tr w:rsidR="005C706C" w:rsidRPr="005C706C" w:rsidTr="009E154C">
        <w:trPr>
          <w:gridBefore w:val="1"/>
          <w:gridAfter w:val="2"/>
          <w:wBefore w:w="55" w:type="dxa"/>
          <w:wAfter w:w="150" w:type="dxa"/>
          <w:trHeight w:val="880"/>
        </w:trPr>
        <w:tc>
          <w:tcPr>
            <w:tcW w:w="4733" w:type="dxa"/>
            <w:gridSpan w:val="3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06B12" w:rsidRPr="005C706C" w:rsidRDefault="00006B12" w:rsidP="00CF795D">
            <w:pPr>
              <w:rPr>
                <w:sz w:val="28"/>
                <w:szCs w:val="28"/>
              </w:rPr>
            </w:pPr>
            <w:proofErr w:type="spellStart"/>
            <w:r w:rsidRPr="005C706C">
              <w:rPr>
                <w:sz w:val="28"/>
                <w:szCs w:val="28"/>
              </w:rPr>
              <w:t>Городова</w:t>
            </w:r>
            <w:proofErr w:type="spellEnd"/>
          </w:p>
          <w:p w:rsidR="00006B12" w:rsidRPr="005C706C" w:rsidRDefault="00006B12" w:rsidP="00CF795D">
            <w:pPr>
              <w:rPr>
                <w:sz w:val="28"/>
                <w:szCs w:val="28"/>
              </w:rPr>
            </w:pPr>
            <w:r w:rsidRPr="005C706C">
              <w:rPr>
                <w:sz w:val="28"/>
                <w:szCs w:val="28"/>
              </w:rPr>
              <w:t xml:space="preserve">Альона </w:t>
            </w:r>
            <w:proofErr w:type="spellStart"/>
            <w:r w:rsidRPr="005C706C">
              <w:rPr>
                <w:sz w:val="28"/>
                <w:szCs w:val="28"/>
              </w:rPr>
              <w:t>Володимірівна</w:t>
            </w:r>
            <w:proofErr w:type="spellEnd"/>
          </w:p>
        </w:tc>
        <w:tc>
          <w:tcPr>
            <w:tcW w:w="510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06B12" w:rsidRPr="005C706C" w:rsidRDefault="00006B12" w:rsidP="004469C8">
            <w:pPr>
              <w:jc w:val="both"/>
              <w:rPr>
                <w:sz w:val="28"/>
                <w:szCs w:val="28"/>
              </w:rPr>
            </w:pPr>
            <w:r w:rsidRPr="005C706C">
              <w:rPr>
                <w:sz w:val="28"/>
                <w:szCs w:val="28"/>
              </w:rPr>
              <w:t>Департаменту агропромислового розвитку, екології та природних ресурсів обласної державної адміністрації</w:t>
            </w:r>
          </w:p>
        </w:tc>
      </w:tr>
      <w:tr w:rsidR="005C706C" w:rsidRPr="005C706C" w:rsidTr="009E154C">
        <w:trPr>
          <w:gridBefore w:val="1"/>
          <w:gridAfter w:val="2"/>
          <w:wBefore w:w="55" w:type="dxa"/>
          <w:wAfter w:w="150" w:type="dxa"/>
          <w:trHeight w:val="738"/>
        </w:trPr>
        <w:tc>
          <w:tcPr>
            <w:tcW w:w="4733" w:type="dxa"/>
            <w:gridSpan w:val="3"/>
            <w:shd w:val="clear" w:color="auto" w:fill="FFFFFF" w:themeFill="background1"/>
          </w:tcPr>
          <w:p w:rsidR="00006B12" w:rsidRPr="005C706C" w:rsidRDefault="00006B12" w:rsidP="00A71D62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5C706C">
              <w:rPr>
                <w:sz w:val="28"/>
                <w:szCs w:val="28"/>
              </w:rPr>
              <w:t>Дробот</w:t>
            </w:r>
            <w:proofErr w:type="spellEnd"/>
          </w:p>
          <w:p w:rsidR="00006B12" w:rsidRPr="005C706C" w:rsidRDefault="00006B12" w:rsidP="00A71D62">
            <w:pPr>
              <w:spacing w:line="240" w:lineRule="atLeast"/>
              <w:rPr>
                <w:sz w:val="28"/>
                <w:szCs w:val="28"/>
              </w:rPr>
            </w:pPr>
            <w:r w:rsidRPr="005C706C">
              <w:rPr>
                <w:sz w:val="28"/>
                <w:szCs w:val="28"/>
              </w:rPr>
              <w:t>Олександр Володимирович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006B12" w:rsidRPr="005C706C" w:rsidRDefault="00006B12" w:rsidP="00A71D62">
            <w:pPr>
              <w:spacing w:after="240" w:line="240" w:lineRule="atLeast"/>
              <w:jc w:val="both"/>
              <w:rPr>
                <w:spacing w:val="-4"/>
                <w:sz w:val="28"/>
                <w:szCs w:val="28"/>
              </w:rPr>
            </w:pPr>
            <w:r w:rsidRPr="005C706C">
              <w:rPr>
                <w:spacing w:val="-4"/>
                <w:sz w:val="28"/>
                <w:szCs w:val="28"/>
              </w:rPr>
              <w:t>Управління ДСНС України у Чернігівській області</w:t>
            </w:r>
          </w:p>
        </w:tc>
      </w:tr>
      <w:tr w:rsidR="005C706C" w:rsidRPr="005C706C" w:rsidTr="009E154C">
        <w:trPr>
          <w:gridBefore w:val="1"/>
          <w:gridAfter w:val="2"/>
          <w:wBefore w:w="55" w:type="dxa"/>
          <w:wAfter w:w="150" w:type="dxa"/>
          <w:trHeight w:val="356"/>
        </w:trPr>
        <w:tc>
          <w:tcPr>
            <w:tcW w:w="4733" w:type="dxa"/>
            <w:gridSpan w:val="3"/>
            <w:shd w:val="clear" w:color="auto" w:fill="FFFFFF" w:themeFill="background1"/>
          </w:tcPr>
          <w:p w:rsidR="0013695B" w:rsidRPr="005C706C" w:rsidRDefault="005C706C" w:rsidP="005C706C">
            <w:pPr>
              <w:jc w:val="both"/>
              <w:rPr>
                <w:sz w:val="28"/>
                <w:szCs w:val="28"/>
              </w:rPr>
            </w:pPr>
            <w:r w:rsidRPr="005C706C">
              <w:rPr>
                <w:sz w:val="28"/>
                <w:szCs w:val="28"/>
              </w:rPr>
              <w:t xml:space="preserve">Наливайко </w:t>
            </w:r>
          </w:p>
          <w:p w:rsidR="005C706C" w:rsidRPr="005C706C" w:rsidRDefault="005C706C" w:rsidP="005C706C">
            <w:pPr>
              <w:jc w:val="both"/>
              <w:rPr>
                <w:sz w:val="28"/>
                <w:szCs w:val="28"/>
              </w:rPr>
            </w:pPr>
            <w:r w:rsidRPr="005C706C">
              <w:rPr>
                <w:sz w:val="28"/>
                <w:szCs w:val="28"/>
              </w:rPr>
              <w:t>Петро Іванович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006B12" w:rsidRPr="005C706C" w:rsidRDefault="005C706C" w:rsidP="005C706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C706C">
              <w:rPr>
                <w:spacing w:val="-4"/>
                <w:sz w:val="28"/>
                <w:szCs w:val="28"/>
              </w:rPr>
              <w:t>ПП «АРДІ КА»</w:t>
            </w:r>
          </w:p>
        </w:tc>
      </w:tr>
      <w:tr w:rsidR="005C706C" w:rsidRPr="006765BD" w:rsidTr="009E1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42" w:type="dxa"/>
          <w:trHeight w:val="680"/>
        </w:trPr>
        <w:tc>
          <w:tcPr>
            <w:tcW w:w="3544" w:type="dxa"/>
            <w:gridSpan w:val="2"/>
          </w:tcPr>
          <w:p w:rsidR="005C706C" w:rsidRPr="006765BD" w:rsidRDefault="005C706C" w:rsidP="005C706C">
            <w:pPr>
              <w:ind w:left="26"/>
              <w:jc w:val="both"/>
              <w:rPr>
                <w:sz w:val="28"/>
                <w:szCs w:val="28"/>
                <w:lang w:val="ru-RU"/>
              </w:rPr>
            </w:pPr>
            <w:r w:rsidRPr="006765BD">
              <w:rPr>
                <w:sz w:val="28"/>
                <w:szCs w:val="28"/>
                <w:lang w:val="ru-RU"/>
              </w:rPr>
              <w:t>Куреня</w:t>
            </w:r>
          </w:p>
          <w:p w:rsidR="005C706C" w:rsidRPr="006765BD" w:rsidRDefault="005C706C" w:rsidP="0010617F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765BD">
              <w:rPr>
                <w:sz w:val="28"/>
                <w:szCs w:val="28"/>
                <w:lang w:val="ru-RU"/>
              </w:rPr>
              <w:t>Сергій</w:t>
            </w:r>
            <w:proofErr w:type="spellEnd"/>
            <w:r w:rsidRPr="006765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65BD">
              <w:rPr>
                <w:sz w:val="28"/>
                <w:szCs w:val="28"/>
                <w:lang w:val="ru-RU"/>
              </w:rPr>
              <w:t>Олександрович</w:t>
            </w:r>
            <w:proofErr w:type="spellEnd"/>
          </w:p>
        </w:tc>
        <w:tc>
          <w:tcPr>
            <w:tcW w:w="6356" w:type="dxa"/>
            <w:gridSpan w:val="4"/>
          </w:tcPr>
          <w:p w:rsidR="005C706C" w:rsidRPr="006765BD" w:rsidRDefault="005C706C" w:rsidP="005C706C">
            <w:pPr>
              <w:spacing w:after="120"/>
              <w:ind w:left="1166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765BD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6765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65BD">
              <w:rPr>
                <w:sz w:val="28"/>
                <w:szCs w:val="28"/>
                <w:lang w:val="ru-RU"/>
              </w:rPr>
              <w:t>містобудування</w:t>
            </w:r>
            <w:proofErr w:type="spellEnd"/>
            <w:r w:rsidRPr="006765BD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6765BD">
              <w:rPr>
                <w:sz w:val="28"/>
                <w:szCs w:val="28"/>
                <w:lang w:val="ru-RU"/>
              </w:rPr>
              <w:t>архітектури</w:t>
            </w:r>
            <w:proofErr w:type="spellEnd"/>
            <w:r w:rsidRPr="006765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65BD">
              <w:rPr>
                <w:sz w:val="28"/>
                <w:szCs w:val="28"/>
                <w:lang w:val="ru-RU"/>
              </w:rPr>
              <w:t>обласної</w:t>
            </w:r>
            <w:proofErr w:type="spellEnd"/>
            <w:r w:rsidRPr="006765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65BD">
              <w:rPr>
                <w:sz w:val="28"/>
                <w:szCs w:val="28"/>
                <w:lang w:val="ru-RU"/>
              </w:rPr>
              <w:t>державної</w:t>
            </w:r>
            <w:proofErr w:type="spellEnd"/>
            <w:r w:rsidRPr="006765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65BD">
              <w:rPr>
                <w:sz w:val="28"/>
                <w:szCs w:val="28"/>
                <w:lang w:val="ru-RU"/>
              </w:rPr>
              <w:t>адміністрації</w:t>
            </w:r>
            <w:proofErr w:type="spellEnd"/>
          </w:p>
        </w:tc>
      </w:tr>
      <w:tr w:rsidR="005C706C" w:rsidRPr="005C706C" w:rsidTr="009E154C">
        <w:trPr>
          <w:gridBefore w:val="1"/>
          <w:gridAfter w:val="2"/>
          <w:wBefore w:w="55" w:type="dxa"/>
          <w:wAfter w:w="150" w:type="dxa"/>
          <w:trHeight w:val="738"/>
        </w:trPr>
        <w:tc>
          <w:tcPr>
            <w:tcW w:w="4733" w:type="dxa"/>
            <w:gridSpan w:val="3"/>
            <w:shd w:val="clear" w:color="auto" w:fill="FFFFFF" w:themeFill="background1"/>
          </w:tcPr>
          <w:p w:rsidR="0013695B" w:rsidRPr="005C706C" w:rsidRDefault="0013695B" w:rsidP="0013695B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5C706C">
              <w:rPr>
                <w:sz w:val="28"/>
                <w:szCs w:val="28"/>
              </w:rPr>
              <w:t xml:space="preserve">Павленко </w:t>
            </w:r>
            <w:r w:rsidRPr="005C706C">
              <w:rPr>
                <w:sz w:val="28"/>
                <w:szCs w:val="28"/>
              </w:rPr>
              <w:br/>
            </w:r>
            <w:r w:rsidRPr="005C706C">
              <w:rPr>
                <w:spacing w:val="-18"/>
                <w:sz w:val="28"/>
                <w:szCs w:val="28"/>
              </w:rPr>
              <w:t>Володимир Володимирович</w:t>
            </w:r>
            <w:r w:rsidRPr="005C70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4" w:type="dxa"/>
            <w:shd w:val="clear" w:color="auto" w:fill="FFFFFF" w:themeFill="background1"/>
          </w:tcPr>
          <w:p w:rsidR="0013695B" w:rsidRPr="005C706C" w:rsidRDefault="00C15F1A" w:rsidP="0013695B">
            <w:pPr>
              <w:spacing w:after="120"/>
              <w:jc w:val="both"/>
              <w:rPr>
                <w:sz w:val="28"/>
                <w:szCs w:val="28"/>
              </w:rPr>
            </w:pPr>
            <w:r w:rsidRPr="005C706C">
              <w:rPr>
                <w:sz w:val="28"/>
                <w:szCs w:val="28"/>
              </w:rPr>
              <w:t>Н</w:t>
            </w:r>
            <w:r w:rsidR="0013695B" w:rsidRPr="005C706C">
              <w:rPr>
                <w:sz w:val="28"/>
                <w:szCs w:val="28"/>
              </w:rPr>
              <w:t>ародний архітектор України</w:t>
            </w:r>
          </w:p>
        </w:tc>
      </w:tr>
      <w:tr w:rsidR="009E154C" w:rsidRPr="004E2771" w:rsidTr="009E1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3544" w:type="dxa"/>
            <w:gridSpan w:val="2"/>
          </w:tcPr>
          <w:p w:rsidR="009E154C" w:rsidRPr="004E2771" w:rsidRDefault="009E154C" w:rsidP="0010617F">
            <w:pPr>
              <w:spacing w:line="240" w:lineRule="atLeast"/>
              <w:rPr>
                <w:sz w:val="28"/>
                <w:szCs w:val="28"/>
              </w:rPr>
            </w:pPr>
            <w:r w:rsidRPr="004E2771">
              <w:rPr>
                <w:sz w:val="28"/>
                <w:szCs w:val="28"/>
              </w:rPr>
              <w:t>Пузан</w:t>
            </w:r>
          </w:p>
          <w:p w:rsidR="009E154C" w:rsidRPr="004E2771" w:rsidRDefault="009E154C" w:rsidP="0010617F">
            <w:pPr>
              <w:spacing w:line="240" w:lineRule="atLeast"/>
              <w:rPr>
                <w:sz w:val="28"/>
                <w:szCs w:val="28"/>
              </w:rPr>
            </w:pPr>
            <w:r w:rsidRPr="004E2771">
              <w:rPr>
                <w:sz w:val="28"/>
                <w:szCs w:val="28"/>
              </w:rPr>
              <w:t>Ігор Борисович</w:t>
            </w:r>
          </w:p>
        </w:tc>
        <w:tc>
          <w:tcPr>
            <w:tcW w:w="6356" w:type="dxa"/>
            <w:gridSpan w:val="4"/>
          </w:tcPr>
          <w:p w:rsidR="009E154C" w:rsidRPr="004E2771" w:rsidRDefault="009E154C" w:rsidP="009E154C">
            <w:pPr>
              <w:spacing w:after="120"/>
              <w:ind w:left="1166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E2771">
              <w:rPr>
                <w:sz w:val="28"/>
                <w:szCs w:val="28"/>
                <w:lang w:val="ru-RU"/>
              </w:rPr>
              <w:t>Держгеокадастр</w:t>
            </w:r>
            <w:proofErr w:type="spellEnd"/>
            <w:r w:rsidRPr="004E2771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4E2771">
              <w:rPr>
                <w:sz w:val="28"/>
                <w:szCs w:val="28"/>
                <w:lang w:val="ru-RU"/>
              </w:rPr>
              <w:t>Чернігівській</w:t>
            </w:r>
            <w:proofErr w:type="spellEnd"/>
            <w:r w:rsidRPr="004E27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2771">
              <w:rPr>
                <w:sz w:val="28"/>
                <w:szCs w:val="28"/>
                <w:lang w:val="ru-RU"/>
              </w:rPr>
              <w:t>області</w:t>
            </w:r>
            <w:proofErr w:type="spellEnd"/>
          </w:p>
        </w:tc>
      </w:tr>
      <w:tr w:rsidR="009E154C" w:rsidRPr="00C6331F" w:rsidTr="009E1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3544" w:type="dxa"/>
            <w:gridSpan w:val="2"/>
          </w:tcPr>
          <w:p w:rsidR="009E154C" w:rsidRPr="00C6331F" w:rsidRDefault="009E154C" w:rsidP="0010617F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C6331F">
              <w:rPr>
                <w:sz w:val="28"/>
                <w:szCs w:val="28"/>
                <w:lang w:val="ru-RU"/>
              </w:rPr>
              <w:t>Селюченко</w:t>
            </w:r>
            <w:proofErr w:type="spellEnd"/>
            <w:r w:rsidRPr="00C6331F">
              <w:rPr>
                <w:sz w:val="28"/>
                <w:szCs w:val="28"/>
                <w:lang w:val="ru-RU"/>
              </w:rPr>
              <w:t xml:space="preserve"> </w:t>
            </w:r>
            <w:r w:rsidRPr="00C6331F">
              <w:rPr>
                <w:sz w:val="28"/>
                <w:szCs w:val="28"/>
                <w:lang w:val="ru-RU"/>
              </w:rPr>
              <w:br/>
            </w:r>
            <w:proofErr w:type="spellStart"/>
            <w:r w:rsidRPr="00C6331F">
              <w:rPr>
                <w:sz w:val="28"/>
                <w:szCs w:val="28"/>
                <w:lang w:val="ru-RU"/>
              </w:rPr>
              <w:t>Володимир</w:t>
            </w:r>
            <w:proofErr w:type="spellEnd"/>
            <w:r w:rsidRPr="00C6331F">
              <w:rPr>
                <w:sz w:val="28"/>
                <w:szCs w:val="28"/>
                <w:lang w:val="ru-RU"/>
              </w:rPr>
              <w:t xml:space="preserve"> Григорович</w:t>
            </w:r>
            <w:r w:rsidRPr="00C6331F">
              <w:rPr>
                <w:sz w:val="28"/>
                <w:szCs w:val="28"/>
              </w:rPr>
              <w:t xml:space="preserve"> </w:t>
            </w:r>
          </w:p>
          <w:p w:rsidR="009E154C" w:rsidRPr="00C6331F" w:rsidRDefault="009E154C" w:rsidP="0010617F">
            <w:pPr>
              <w:spacing w:line="24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6356" w:type="dxa"/>
            <w:gridSpan w:val="4"/>
          </w:tcPr>
          <w:p w:rsidR="009E154C" w:rsidRPr="00C6331F" w:rsidRDefault="009E154C" w:rsidP="009E154C">
            <w:pPr>
              <w:spacing w:after="120"/>
              <w:ind w:left="1166"/>
              <w:jc w:val="both"/>
              <w:rPr>
                <w:sz w:val="28"/>
                <w:szCs w:val="28"/>
                <w:lang w:val="ru-RU"/>
              </w:rPr>
            </w:pPr>
            <w:r w:rsidRPr="00C6331F">
              <w:rPr>
                <w:sz w:val="28"/>
                <w:szCs w:val="28"/>
                <w:lang w:val="ru-RU"/>
              </w:rPr>
              <w:t xml:space="preserve">Департамент з </w:t>
            </w:r>
            <w:proofErr w:type="spellStart"/>
            <w:r w:rsidRPr="00C6331F">
              <w:rPr>
                <w:sz w:val="28"/>
                <w:szCs w:val="28"/>
                <w:lang w:val="ru-RU"/>
              </w:rPr>
              <w:t>питань</w:t>
            </w:r>
            <w:proofErr w:type="spellEnd"/>
            <w:r w:rsidRPr="00C6331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331F">
              <w:rPr>
                <w:sz w:val="28"/>
                <w:szCs w:val="28"/>
                <w:lang w:val="ru-RU"/>
              </w:rPr>
              <w:t>цивільного</w:t>
            </w:r>
            <w:proofErr w:type="spellEnd"/>
            <w:r w:rsidRPr="00C6331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331F">
              <w:rPr>
                <w:sz w:val="28"/>
                <w:szCs w:val="28"/>
                <w:lang w:val="ru-RU"/>
              </w:rPr>
              <w:t>захисту</w:t>
            </w:r>
            <w:proofErr w:type="spellEnd"/>
            <w:r w:rsidRPr="00C6331F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6331F">
              <w:rPr>
                <w:sz w:val="28"/>
                <w:szCs w:val="28"/>
                <w:lang w:val="ru-RU"/>
              </w:rPr>
              <w:t>оборонної</w:t>
            </w:r>
            <w:proofErr w:type="spellEnd"/>
            <w:r w:rsidRPr="00C6331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331F">
              <w:rPr>
                <w:sz w:val="28"/>
                <w:szCs w:val="28"/>
                <w:lang w:val="ru-RU"/>
              </w:rPr>
              <w:t>роботи</w:t>
            </w:r>
            <w:proofErr w:type="spellEnd"/>
            <w:r w:rsidRPr="00C6331F">
              <w:rPr>
                <w:sz w:val="28"/>
                <w:szCs w:val="28"/>
                <w:lang w:val="ru-RU"/>
              </w:rPr>
              <w:t xml:space="preserve"> </w:t>
            </w:r>
            <w:r w:rsidRPr="00C6331F">
              <w:rPr>
                <w:sz w:val="28"/>
                <w:szCs w:val="28"/>
              </w:rPr>
              <w:t>обласної державної адміністрації</w:t>
            </w:r>
          </w:p>
        </w:tc>
      </w:tr>
      <w:tr w:rsidR="009E154C" w:rsidRPr="004E2771" w:rsidTr="009E1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3544" w:type="dxa"/>
            <w:gridSpan w:val="2"/>
          </w:tcPr>
          <w:p w:rsidR="009E154C" w:rsidRPr="009E154C" w:rsidRDefault="009E154C" w:rsidP="0010617F">
            <w:pPr>
              <w:spacing w:line="24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6356" w:type="dxa"/>
            <w:gridSpan w:val="4"/>
          </w:tcPr>
          <w:p w:rsidR="009E154C" w:rsidRPr="004E2771" w:rsidRDefault="009E154C" w:rsidP="009E154C">
            <w:pPr>
              <w:spacing w:after="120"/>
              <w:ind w:left="1166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E154C" w:rsidRPr="005C706C" w:rsidTr="009E154C">
        <w:trPr>
          <w:gridBefore w:val="1"/>
          <w:gridAfter w:val="2"/>
          <w:wBefore w:w="55" w:type="dxa"/>
          <w:wAfter w:w="150" w:type="dxa"/>
          <w:trHeight w:val="738"/>
        </w:trPr>
        <w:tc>
          <w:tcPr>
            <w:tcW w:w="4733" w:type="dxa"/>
            <w:gridSpan w:val="3"/>
            <w:shd w:val="clear" w:color="auto" w:fill="FFFFFF" w:themeFill="background1"/>
          </w:tcPr>
          <w:p w:rsidR="009E154C" w:rsidRPr="009E154C" w:rsidRDefault="009E154C" w:rsidP="0013695B">
            <w:pPr>
              <w:spacing w:after="240" w:line="24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:rsidR="009E154C" w:rsidRPr="005C706C" w:rsidRDefault="009E154C" w:rsidP="0013695B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9E154C" w:rsidRPr="009E154C" w:rsidTr="009E154C">
        <w:trPr>
          <w:gridBefore w:val="1"/>
          <w:gridAfter w:val="2"/>
          <w:wBefore w:w="55" w:type="dxa"/>
          <w:wAfter w:w="150" w:type="dxa"/>
          <w:trHeight w:val="356"/>
        </w:trPr>
        <w:tc>
          <w:tcPr>
            <w:tcW w:w="4733" w:type="dxa"/>
            <w:gridSpan w:val="3"/>
            <w:shd w:val="clear" w:color="auto" w:fill="FFFFFF" w:themeFill="background1"/>
          </w:tcPr>
          <w:p w:rsidR="003B75ED" w:rsidRPr="009E154C" w:rsidRDefault="009E154C" w:rsidP="003B75ED">
            <w:pPr>
              <w:rPr>
                <w:sz w:val="28"/>
                <w:szCs w:val="28"/>
              </w:rPr>
            </w:pPr>
            <w:proofErr w:type="spellStart"/>
            <w:r w:rsidRPr="009E154C">
              <w:rPr>
                <w:sz w:val="28"/>
                <w:szCs w:val="28"/>
              </w:rPr>
              <w:t>Михник</w:t>
            </w:r>
            <w:proofErr w:type="spellEnd"/>
          </w:p>
          <w:p w:rsidR="003B75ED" w:rsidRPr="009E154C" w:rsidRDefault="009E154C" w:rsidP="003B75ED">
            <w:pPr>
              <w:rPr>
                <w:sz w:val="28"/>
                <w:szCs w:val="28"/>
              </w:rPr>
            </w:pPr>
            <w:r w:rsidRPr="009E154C">
              <w:rPr>
                <w:sz w:val="28"/>
                <w:szCs w:val="28"/>
              </w:rPr>
              <w:t>Наталія</w:t>
            </w:r>
            <w:r w:rsidR="003B75ED" w:rsidRPr="009E154C">
              <w:rPr>
                <w:sz w:val="28"/>
                <w:szCs w:val="28"/>
              </w:rPr>
              <w:t xml:space="preserve"> </w:t>
            </w:r>
            <w:r w:rsidRPr="009E154C">
              <w:rPr>
                <w:sz w:val="28"/>
                <w:szCs w:val="28"/>
              </w:rPr>
              <w:t>Віктор</w:t>
            </w:r>
            <w:r w:rsidR="003B75ED" w:rsidRPr="009E154C">
              <w:rPr>
                <w:sz w:val="28"/>
                <w:szCs w:val="28"/>
              </w:rPr>
              <w:t>івна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3B75ED" w:rsidRPr="009E154C" w:rsidRDefault="003B75ED" w:rsidP="003B75ED">
            <w:pPr>
              <w:spacing w:after="120"/>
              <w:jc w:val="both"/>
              <w:rPr>
                <w:sz w:val="28"/>
                <w:szCs w:val="28"/>
              </w:rPr>
            </w:pPr>
            <w:r w:rsidRPr="009E154C">
              <w:rPr>
                <w:sz w:val="28"/>
                <w:szCs w:val="28"/>
              </w:rPr>
              <w:t>Деснянське басейнове управління водних ресурсів</w:t>
            </w:r>
          </w:p>
        </w:tc>
      </w:tr>
      <w:tr w:rsidR="009E154C" w:rsidRPr="00F13801" w:rsidTr="009E1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42" w:type="dxa"/>
          <w:trHeight w:val="345"/>
        </w:trPr>
        <w:tc>
          <w:tcPr>
            <w:tcW w:w="3544" w:type="dxa"/>
            <w:gridSpan w:val="2"/>
          </w:tcPr>
          <w:p w:rsidR="009E154C" w:rsidRPr="00F13801" w:rsidRDefault="009E154C" w:rsidP="0010617F">
            <w:pPr>
              <w:spacing w:before="60" w:line="240" w:lineRule="atLeast"/>
              <w:rPr>
                <w:sz w:val="28"/>
                <w:szCs w:val="28"/>
              </w:rPr>
            </w:pPr>
            <w:proofErr w:type="spellStart"/>
            <w:r w:rsidRPr="00F13801">
              <w:rPr>
                <w:sz w:val="28"/>
                <w:szCs w:val="28"/>
              </w:rPr>
              <w:t>Солов’ян</w:t>
            </w:r>
            <w:proofErr w:type="spellEnd"/>
            <w:r w:rsidRPr="00F13801">
              <w:rPr>
                <w:sz w:val="28"/>
                <w:szCs w:val="28"/>
              </w:rPr>
              <w:t xml:space="preserve"> </w:t>
            </w:r>
            <w:r w:rsidRPr="00F13801">
              <w:rPr>
                <w:sz w:val="28"/>
                <w:szCs w:val="28"/>
              </w:rPr>
              <w:br/>
              <w:t>Ніна Петрівна</w:t>
            </w:r>
          </w:p>
        </w:tc>
        <w:tc>
          <w:tcPr>
            <w:tcW w:w="6356" w:type="dxa"/>
            <w:gridSpan w:val="4"/>
          </w:tcPr>
          <w:p w:rsidR="009E154C" w:rsidRPr="00F13801" w:rsidRDefault="009E154C" w:rsidP="009E154C">
            <w:pPr>
              <w:spacing w:after="120"/>
              <w:ind w:left="1308"/>
              <w:jc w:val="both"/>
              <w:rPr>
                <w:sz w:val="28"/>
                <w:szCs w:val="28"/>
                <w:lang w:val="ru-RU"/>
              </w:rPr>
            </w:pPr>
            <w:r w:rsidRPr="00F13801">
              <w:rPr>
                <w:sz w:val="28"/>
                <w:szCs w:val="28"/>
                <w:lang w:val="ru-RU"/>
              </w:rPr>
              <w:t>Служб</w:t>
            </w:r>
            <w:r>
              <w:rPr>
                <w:sz w:val="28"/>
                <w:szCs w:val="28"/>
                <w:lang w:val="ru-RU"/>
              </w:rPr>
              <w:t>а</w:t>
            </w:r>
            <w:r w:rsidRPr="00F138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3801">
              <w:rPr>
                <w:sz w:val="28"/>
                <w:szCs w:val="28"/>
                <w:lang w:val="ru-RU"/>
              </w:rPr>
              <w:t>автомобільних</w:t>
            </w:r>
            <w:proofErr w:type="spellEnd"/>
            <w:r w:rsidRPr="00F138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3801">
              <w:rPr>
                <w:sz w:val="28"/>
                <w:szCs w:val="28"/>
                <w:lang w:val="ru-RU"/>
              </w:rPr>
              <w:t>доріг</w:t>
            </w:r>
            <w:proofErr w:type="spellEnd"/>
            <w:r w:rsidRPr="00F13801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F13801">
              <w:rPr>
                <w:sz w:val="28"/>
                <w:szCs w:val="28"/>
                <w:lang w:val="ru-RU"/>
              </w:rPr>
              <w:t>області</w:t>
            </w:r>
            <w:proofErr w:type="spellEnd"/>
          </w:p>
        </w:tc>
      </w:tr>
      <w:tr w:rsidR="009E154C" w:rsidRPr="009E154C" w:rsidTr="009E154C">
        <w:trPr>
          <w:gridBefore w:val="1"/>
          <w:gridAfter w:val="2"/>
          <w:wBefore w:w="55" w:type="dxa"/>
          <w:wAfter w:w="150" w:type="dxa"/>
          <w:trHeight w:val="356"/>
        </w:trPr>
        <w:tc>
          <w:tcPr>
            <w:tcW w:w="4733" w:type="dxa"/>
            <w:gridSpan w:val="3"/>
            <w:shd w:val="clear" w:color="auto" w:fill="FFFFFF" w:themeFill="background1"/>
          </w:tcPr>
          <w:p w:rsidR="003B75ED" w:rsidRPr="009E154C" w:rsidRDefault="003B75ED" w:rsidP="003B75ED">
            <w:pPr>
              <w:spacing w:before="60"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9E154C">
              <w:rPr>
                <w:sz w:val="28"/>
                <w:szCs w:val="28"/>
              </w:rPr>
              <w:t>Султанов</w:t>
            </w:r>
            <w:proofErr w:type="spellEnd"/>
            <w:r w:rsidRPr="009E154C">
              <w:rPr>
                <w:sz w:val="28"/>
                <w:szCs w:val="28"/>
              </w:rPr>
              <w:br/>
              <w:t xml:space="preserve">Асан </w:t>
            </w:r>
            <w:proofErr w:type="spellStart"/>
            <w:r w:rsidRPr="009E154C">
              <w:rPr>
                <w:sz w:val="28"/>
                <w:szCs w:val="28"/>
              </w:rPr>
              <w:t>Абдулайович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3B75ED" w:rsidRPr="009E154C" w:rsidRDefault="003B75ED" w:rsidP="003B75ED">
            <w:pPr>
              <w:pStyle w:val="4"/>
              <w:shd w:val="clear" w:color="auto" w:fill="FFFFFF"/>
              <w:spacing w:before="0" w:after="120"/>
              <w:jc w:val="both"/>
              <w:rPr>
                <w:lang w:val="uk-UA"/>
              </w:rPr>
            </w:pPr>
            <w:r w:rsidRPr="009E154C">
              <w:rPr>
                <w:b w:val="0"/>
                <w:lang w:val="uk-UA"/>
              </w:rPr>
              <w:t>Науково-вишукувальний архітектурний проектний інститут «</w:t>
            </w:r>
            <w:proofErr w:type="spellStart"/>
            <w:r w:rsidRPr="009E154C">
              <w:rPr>
                <w:b w:val="0"/>
                <w:lang w:val="uk-UA"/>
              </w:rPr>
              <w:t>Інтерархпроект</w:t>
            </w:r>
            <w:proofErr w:type="spellEnd"/>
            <w:r w:rsidRPr="009E154C">
              <w:rPr>
                <w:b w:val="0"/>
                <w:lang w:val="uk-UA"/>
              </w:rPr>
              <w:t>»;</w:t>
            </w:r>
          </w:p>
        </w:tc>
      </w:tr>
      <w:tr w:rsidR="0004793E" w:rsidRPr="0004793E" w:rsidTr="009E154C">
        <w:trPr>
          <w:gridBefore w:val="1"/>
          <w:gridAfter w:val="2"/>
          <w:wBefore w:w="55" w:type="dxa"/>
          <w:wAfter w:w="150" w:type="dxa"/>
          <w:trHeight w:val="356"/>
        </w:trPr>
        <w:tc>
          <w:tcPr>
            <w:tcW w:w="4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95B" w:rsidRPr="0004793E" w:rsidRDefault="0013695B" w:rsidP="0013695B">
            <w:pPr>
              <w:spacing w:before="60" w:line="240" w:lineRule="atLeast"/>
              <w:rPr>
                <w:color w:val="FF0000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95B" w:rsidRPr="0004793E" w:rsidRDefault="0013695B" w:rsidP="0013695B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E154C" w:rsidRPr="009E154C" w:rsidTr="009E154C">
        <w:trPr>
          <w:gridBefore w:val="1"/>
          <w:gridAfter w:val="2"/>
          <w:wBefore w:w="55" w:type="dxa"/>
          <w:wAfter w:w="150" w:type="dxa"/>
          <w:trHeight w:val="356"/>
        </w:trPr>
        <w:tc>
          <w:tcPr>
            <w:tcW w:w="4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7EEE" w:rsidRPr="009E154C" w:rsidRDefault="00027EEE" w:rsidP="00027EEE">
            <w:pPr>
              <w:spacing w:before="60" w:line="240" w:lineRule="atLeast"/>
              <w:rPr>
                <w:sz w:val="28"/>
                <w:szCs w:val="28"/>
                <w:highlight w:val="red"/>
              </w:rPr>
            </w:pPr>
            <w:r w:rsidRPr="009E154C">
              <w:rPr>
                <w:sz w:val="28"/>
                <w:szCs w:val="28"/>
              </w:rPr>
              <w:t xml:space="preserve">Травка </w:t>
            </w:r>
            <w:r w:rsidRPr="009E154C">
              <w:rPr>
                <w:sz w:val="28"/>
                <w:szCs w:val="28"/>
              </w:rPr>
              <w:br/>
              <w:t>Віталій Андрійович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7EEE" w:rsidRPr="009E154C" w:rsidRDefault="00027EEE" w:rsidP="00027EEE">
            <w:pPr>
              <w:spacing w:after="120"/>
              <w:jc w:val="both"/>
              <w:rPr>
                <w:sz w:val="28"/>
                <w:szCs w:val="28"/>
              </w:rPr>
            </w:pPr>
            <w:r w:rsidRPr="009E154C">
              <w:rPr>
                <w:sz w:val="28"/>
                <w:szCs w:val="28"/>
              </w:rPr>
              <w:t>ПП фірми «Майстерня архітектора Травки В. А.»;</w:t>
            </w:r>
          </w:p>
        </w:tc>
      </w:tr>
      <w:tr w:rsidR="009E154C" w:rsidRPr="001A4752" w:rsidTr="009E1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42" w:type="dxa"/>
          <w:trHeight w:val="360"/>
        </w:trPr>
        <w:tc>
          <w:tcPr>
            <w:tcW w:w="3544" w:type="dxa"/>
            <w:gridSpan w:val="2"/>
          </w:tcPr>
          <w:p w:rsidR="009E154C" w:rsidRPr="005113FF" w:rsidRDefault="009E154C" w:rsidP="009E154C">
            <w:pPr>
              <w:spacing w:before="60" w:line="240" w:lineRule="atLeast"/>
              <w:ind w:left="26"/>
              <w:rPr>
                <w:sz w:val="28"/>
                <w:szCs w:val="28"/>
                <w:lang w:val="ru-RU"/>
              </w:rPr>
            </w:pPr>
            <w:r w:rsidRPr="005113FF">
              <w:rPr>
                <w:sz w:val="28"/>
                <w:szCs w:val="28"/>
                <w:lang w:val="ru-RU"/>
              </w:rPr>
              <w:t xml:space="preserve">Травка-Бабенко </w:t>
            </w:r>
            <w:r w:rsidRPr="005113FF">
              <w:rPr>
                <w:sz w:val="28"/>
                <w:szCs w:val="28"/>
                <w:lang w:val="ru-RU"/>
              </w:rPr>
              <w:br/>
            </w:r>
            <w:proofErr w:type="spellStart"/>
            <w:r w:rsidRPr="005113FF">
              <w:rPr>
                <w:sz w:val="28"/>
                <w:szCs w:val="28"/>
                <w:lang w:val="ru-RU"/>
              </w:rPr>
              <w:t>Юлія</w:t>
            </w:r>
            <w:proofErr w:type="spellEnd"/>
            <w:r w:rsidRPr="005113F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  <w:lang w:val="ru-RU"/>
              </w:rPr>
              <w:t>Віталіївна</w:t>
            </w:r>
            <w:proofErr w:type="spellEnd"/>
            <w:r w:rsidRPr="005113FF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356" w:type="dxa"/>
            <w:gridSpan w:val="4"/>
          </w:tcPr>
          <w:p w:rsidR="009E154C" w:rsidRPr="001A4752" w:rsidRDefault="009E154C" w:rsidP="009E154C">
            <w:pPr>
              <w:spacing w:after="120"/>
              <w:ind w:left="1308"/>
              <w:jc w:val="both"/>
              <w:rPr>
                <w:sz w:val="28"/>
                <w:szCs w:val="28"/>
                <w:lang w:val="ru-RU"/>
              </w:rPr>
            </w:pPr>
            <w:r w:rsidRPr="001A4752">
              <w:rPr>
                <w:sz w:val="28"/>
                <w:szCs w:val="28"/>
                <w:lang w:val="ru-RU"/>
              </w:rPr>
              <w:t>ПП «</w:t>
            </w:r>
            <w:proofErr w:type="spellStart"/>
            <w:r w:rsidRPr="001A4752">
              <w:rPr>
                <w:sz w:val="28"/>
                <w:szCs w:val="28"/>
                <w:lang w:val="ru-RU"/>
              </w:rPr>
              <w:t>Архітектурно-будівельна</w:t>
            </w:r>
            <w:proofErr w:type="spellEnd"/>
            <w:r w:rsidRPr="001A475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4752">
              <w:rPr>
                <w:sz w:val="28"/>
                <w:szCs w:val="28"/>
                <w:lang w:val="ru-RU"/>
              </w:rPr>
              <w:t>майстерня</w:t>
            </w:r>
            <w:proofErr w:type="spellEnd"/>
            <w:r w:rsidRPr="001A4752">
              <w:rPr>
                <w:sz w:val="28"/>
                <w:szCs w:val="28"/>
                <w:lang w:val="ru-RU"/>
              </w:rPr>
              <w:t xml:space="preserve"> Травки З.С.»</w:t>
            </w:r>
          </w:p>
        </w:tc>
      </w:tr>
      <w:tr w:rsidR="009E154C" w:rsidRPr="00690074" w:rsidTr="009E1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3544" w:type="dxa"/>
            <w:gridSpan w:val="2"/>
          </w:tcPr>
          <w:p w:rsidR="009E154C" w:rsidRPr="00FC0475" w:rsidRDefault="009E154C" w:rsidP="0010617F">
            <w:pPr>
              <w:spacing w:before="60" w:line="240" w:lineRule="atLeast"/>
              <w:jc w:val="both"/>
              <w:rPr>
                <w:sz w:val="28"/>
                <w:szCs w:val="28"/>
              </w:rPr>
            </w:pPr>
            <w:r w:rsidRPr="00FC0475">
              <w:rPr>
                <w:sz w:val="28"/>
                <w:szCs w:val="28"/>
              </w:rPr>
              <w:t xml:space="preserve">Шило </w:t>
            </w:r>
            <w:r>
              <w:rPr>
                <w:sz w:val="28"/>
                <w:szCs w:val="28"/>
              </w:rPr>
              <w:br/>
            </w:r>
            <w:r w:rsidRPr="00FC0475">
              <w:rPr>
                <w:sz w:val="28"/>
                <w:szCs w:val="28"/>
              </w:rPr>
              <w:t>Тетяна Миколаївна</w:t>
            </w:r>
          </w:p>
        </w:tc>
        <w:tc>
          <w:tcPr>
            <w:tcW w:w="6356" w:type="dxa"/>
            <w:gridSpan w:val="4"/>
          </w:tcPr>
          <w:p w:rsidR="009E154C" w:rsidRPr="00690074" w:rsidRDefault="009E154C" w:rsidP="009E154C">
            <w:pPr>
              <w:spacing w:after="120"/>
              <w:ind w:left="1308"/>
              <w:jc w:val="both"/>
              <w:rPr>
                <w:sz w:val="28"/>
                <w:szCs w:val="28"/>
                <w:highlight w:val="green"/>
              </w:rPr>
            </w:pPr>
            <w:r w:rsidRPr="00690074">
              <w:rPr>
                <w:sz w:val="28"/>
                <w:szCs w:val="28"/>
              </w:rPr>
              <w:t>Управління містобудування та архітектури обласної державної адміністрації</w:t>
            </w:r>
          </w:p>
        </w:tc>
      </w:tr>
      <w:tr w:rsidR="009E154C" w:rsidRPr="009E154C" w:rsidTr="009E154C">
        <w:trPr>
          <w:gridBefore w:val="1"/>
          <w:gridAfter w:val="2"/>
          <w:wBefore w:w="55" w:type="dxa"/>
          <w:wAfter w:w="150" w:type="dxa"/>
          <w:trHeight w:val="356"/>
        </w:trPr>
        <w:tc>
          <w:tcPr>
            <w:tcW w:w="4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7EEE" w:rsidRPr="009E154C" w:rsidRDefault="00027EEE" w:rsidP="00027EEE">
            <w:pPr>
              <w:spacing w:before="60" w:line="240" w:lineRule="atLeast"/>
              <w:jc w:val="both"/>
              <w:rPr>
                <w:sz w:val="28"/>
                <w:szCs w:val="28"/>
              </w:rPr>
            </w:pPr>
            <w:r w:rsidRPr="009E154C">
              <w:rPr>
                <w:sz w:val="28"/>
                <w:szCs w:val="28"/>
              </w:rPr>
              <w:t>Щерба</w:t>
            </w:r>
            <w:r w:rsidRPr="009E154C">
              <w:rPr>
                <w:sz w:val="28"/>
                <w:szCs w:val="28"/>
              </w:rPr>
              <w:br/>
              <w:t>Михайло Степанович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7EEE" w:rsidRPr="009E154C" w:rsidRDefault="00027EEE" w:rsidP="00027EEE">
            <w:pPr>
              <w:spacing w:after="120"/>
              <w:jc w:val="both"/>
              <w:rPr>
                <w:sz w:val="28"/>
                <w:szCs w:val="28"/>
              </w:rPr>
            </w:pPr>
            <w:r w:rsidRPr="009E154C">
              <w:rPr>
                <w:sz w:val="28"/>
                <w:szCs w:val="28"/>
              </w:rPr>
              <w:t>ПП «Архітектурно-будівельна майстерня Травки З.С.»;</w:t>
            </w:r>
          </w:p>
        </w:tc>
      </w:tr>
      <w:tr w:rsidR="009E154C" w:rsidRPr="009E154C" w:rsidTr="009E154C">
        <w:trPr>
          <w:gridBefore w:val="1"/>
          <w:gridAfter w:val="2"/>
          <w:wBefore w:w="55" w:type="dxa"/>
          <w:wAfter w:w="150" w:type="dxa"/>
          <w:trHeight w:val="469"/>
        </w:trPr>
        <w:tc>
          <w:tcPr>
            <w:tcW w:w="4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95B" w:rsidRPr="009E154C" w:rsidRDefault="0013695B" w:rsidP="0013695B">
            <w:pPr>
              <w:spacing w:before="60" w:line="240" w:lineRule="atLeast"/>
              <w:rPr>
                <w:i/>
                <w:sz w:val="28"/>
                <w:szCs w:val="28"/>
              </w:rPr>
            </w:pPr>
          </w:p>
          <w:p w:rsidR="0013695B" w:rsidRPr="009E154C" w:rsidRDefault="0013695B" w:rsidP="0013695B">
            <w:pPr>
              <w:spacing w:before="60" w:line="240" w:lineRule="atLeast"/>
              <w:rPr>
                <w:sz w:val="28"/>
                <w:szCs w:val="28"/>
              </w:rPr>
            </w:pPr>
            <w:r w:rsidRPr="009E154C">
              <w:rPr>
                <w:i/>
                <w:sz w:val="28"/>
                <w:szCs w:val="28"/>
              </w:rPr>
              <w:t>Запрошені: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95B" w:rsidRPr="009E154C" w:rsidRDefault="0013695B" w:rsidP="0013695B">
            <w:pPr>
              <w:rPr>
                <w:sz w:val="28"/>
                <w:szCs w:val="28"/>
              </w:rPr>
            </w:pPr>
          </w:p>
        </w:tc>
      </w:tr>
      <w:tr w:rsidR="00E4501E" w:rsidRPr="00E4501E" w:rsidTr="009E154C">
        <w:trPr>
          <w:gridBefore w:val="1"/>
          <w:gridAfter w:val="2"/>
          <w:wBefore w:w="55" w:type="dxa"/>
          <w:wAfter w:w="150" w:type="dxa"/>
          <w:trHeight w:val="902"/>
        </w:trPr>
        <w:tc>
          <w:tcPr>
            <w:tcW w:w="4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95B" w:rsidRPr="00E4501E" w:rsidRDefault="003321CA" w:rsidP="0013695B">
            <w:pPr>
              <w:rPr>
                <w:sz w:val="28"/>
                <w:szCs w:val="28"/>
              </w:rPr>
            </w:pPr>
            <w:proofErr w:type="spellStart"/>
            <w:r w:rsidRPr="00E4501E">
              <w:rPr>
                <w:sz w:val="28"/>
                <w:szCs w:val="28"/>
              </w:rPr>
              <w:t>Стукалова</w:t>
            </w:r>
            <w:proofErr w:type="spellEnd"/>
          </w:p>
          <w:p w:rsidR="003321CA" w:rsidRPr="00E4501E" w:rsidRDefault="003321CA" w:rsidP="0013695B">
            <w:pPr>
              <w:rPr>
                <w:sz w:val="28"/>
                <w:szCs w:val="28"/>
              </w:rPr>
            </w:pPr>
            <w:r w:rsidRPr="00E4501E">
              <w:rPr>
                <w:sz w:val="28"/>
                <w:szCs w:val="28"/>
              </w:rPr>
              <w:t>Антонина Володимирівна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95B" w:rsidRPr="00E4501E" w:rsidRDefault="003321CA" w:rsidP="0013695B">
            <w:pPr>
              <w:spacing w:after="240"/>
              <w:jc w:val="both"/>
              <w:rPr>
                <w:sz w:val="28"/>
                <w:szCs w:val="28"/>
              </w:rPr>
            </w:pPr>
            <w:r w:rsidRPr="00E4501E">
              <w:rPr>
                <w:sz w:val="28"/>
                <w:szCs w:val="28"/>
              </w:rPr>
              <w:t>Прилуцька районна державна адміністрація</w:t>
            </w:r>
          </w:p>
        </w:tc>
      </w:tr>
      <w:tr w:rsidR="00E4501E" w:rsidRPr="00E4501E" w:rsidTr="009E154C">
        <w:trPr>
          <w:gridBefore w:val="1"/>
          <w:gridAfter w:val="2"/>
          <w:wBefore w:w="55" w:type="dxa"/>
          <w:wAfter w:w="150" w:type="dxa"/>
          <w:trHeight w:val="243"/>
        </w:trPr>
        <w:tc>
          <w:tcPr>
            <w:tcW w:w="4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501E" w:rsidRPr="00E4501E" w:rsidRDefault="00E4501E" w:rsidP="00E4501E">
            <w:pPr>
              <w:rPr>
                <w:sz w:val="28"/>
                <w:szCs w:val="28"/>
              </w:rPr>
            </w:pPr>
            <w:proofErr w:type="spellStart"/>
            <w:r w:rsidRPr="00E4501E">
              <w:rPr>
                <w:sz w:val="28"/>
                <w:szCs w:val="28"/>
              </w:rPr>
              <w:t>Салабуто</w:t>
            </w:r>
            <w:proofErr w:type="spellEnd"/>
          </w:p>
          <w:p w:rsidR="00E4501E" w:rsidRPr="00E4501E" w:rsidRDefault="00E4501E" w:rsidP="00E4501E">
            <w:pPr>
              <w:rPr>
                <w:sz w:val="28"/>
                <w:szCs w:val="28"/>
              </w:rPr>
            </w:pPr>
            <w:r w:rsidRPr="00E4501E">
              <w:rPr>
                <w:sz w:val="28"/>
                <w:szCs w:val="28"/>
              </w:rPr>
              <w:t>Микола Михайлович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501E" w:rsidRPr="00E4501E" w:rsidRDefault="00E4501E" w:rsidP="00E4501E">
            <w:pPr>
              <w:spacing w:after="240"/>
              <w:jc w:val="both"/>
              <w:rPr>
                <w:sz w:val="28"/>
                <w:szCs w:val="28"/>
              </w:rPr>
            </w:pPr>
            <w:r w:rsidRPr="00E4501E">
              <w:rPr>
                <w:sz w:val="28"/>
                <w:szCs w:val="28"/>
              </w:rPr>
              <w:t xml:space="preserve">Бахмацька </w:t>
            </w:r>
            <w:r w:rsidRPr="00E4501E">
              <w:rPr>
                <w:sz w:val="28"/>
                <w:szCs w:val="28"/>
              </w:rPr>
              <w:t>районна державна адміністрація</w:t>
            </w:r>
          </w:p>
        </w:tc>
      </w:tr>
      <w:tr w:rsidR="00E4501E" w:rsidRPr="00E4501E" w:rsidTr="009E154C">
        <w:trPr>
          <w:gridBefore w:val="1"/>
          <w:gridAfter w:val="2"/>
          <w:wBefore w:w="55" w:type="dxa"/>
          <w:wAfter w:w="150" w:type="dxa"/>
          <w:trHeight w:val="243"/>
        </w:trPr>
        <w:tc>
          <w:tcPr>
            <w:tcW w:w="4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501E" w:rsidRDefault="00E4501E" w:rsidP="00E450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Мірошніченко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4501E" w:rsidRPr="00E4501E" w:rsidRDefault="00E4501E" w:rsidP="00E4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Світлана Михайлівна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501E" w:rsidRPr="00E4501E" w:rsidRDefault="00E4501E" w:rsidP="00E4501E">
            <w:pPr>
              <w:spacing w:after="2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Корюківської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4501E">
              <w:rPr>
                <w:sz w:val="28"/>
                <w:szCs w:val="28"/>
              </w:rPr>
              <w:t>районна державна адміністрація</w:t>
            </w:r>
          </w:p>
        </w:tc>
      </w:tr>
      <w:tr w:rsidR="00E4501E" w:rsidRPr="0004793E" w:rsidTr="009E154C">
        <w:trPr>
          <w:gridBefore w:val="1"/>
          <w:gridAfter w:val="2"/>
          <w:wBefore w:w="55" w:type="dxa"/>
          <w:wAfter w:w="150" w:type="dxa"/>
          <w:trHeight w:val="243"/>
        </w:trPr>
        <w:tc>
          <w:tcPr>
            <w:tcW w:w="4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501E" w:rsidRDefault="00E4501E" w:rsidP="00E4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Ткаченко </w:t>
            </w:r>
          </w:p>
          <w:p w:rsidR="00E4501E" w:rsidRPr="004E527D" w:rsidRDefault="00E4501E" w:rsidP="00E4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 Васильович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501E" w:rsidRPr="004E527D" w:rsidRDefault="00E4501E" w:rsidP="00E4501E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Кропивненської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</w:t>
            </w:r>
          </w:p>
        </w:tc>
      </w:tr>
      <w:tr w:rsidR="00E4501E" w:rsidRPr="0004793E" w:rsidTr="009E154C">
        <w:trPr>
          <w:gridBefore w:val="1"/>
          <w:gridAfter w:val="2"/>
          <w:wBefore w:w="55" w:type="dxa"/>
          <w:wAfter w:w="150" w:type="dxa"/>
          <w:trHeight w:val="243"/>
        </w:trPr>
        <w:tc>
          <w:tcPr>
            <w:tcW w:w="4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501E" w:rsidRDefault="00E4501E" w:rsidP="00E4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</w:t>
            </w:r>
          </w:p>
          <w:p w:rsidR="00E4501E" w:rsidRPr="004E527D" w:rsidRDefault="00E4501E" w:rsidP="00E4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Борисович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501E" w:rsidRPr="004E527D" w:rsidRDefault="00E4501E" w:rsidP="00E4501E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Гайворонської сільської ради</w:t>
            </w:r>
          </w:p>
        </w:tc>
      </w:tr>
      <w:tr w:rsidR="00E4501E" w:rsidRPr="0004793E" w:rsidTr="009E154C">
        <w:trPr>
          <w:gridBefore w:val="1"/>
          <w:gridAfter w:val="2"/>
          <w:wBefore w:w="55" w:type="dxa"/>
          <w:wAfter w:w="150" w:type="dxa"/>
          <w:trHeight w:val="609"/>
        </w:trPr>
        <w:tc>
          <w:tcPr>
            <w:tcW w:w="4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501E" w:rsidRDefault="00E4501E" w:rsidP="00E4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Шевчик </w:t>
            </w:r>
          </w:p>
          <w:p w:rsidR="00E4501E" w:rsidRDefault="00E4501E" w:rsidP="00E4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Іванович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501E" w:rsidRDefault="00E4501E" w:rsidP="00E4501E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Холминської</w:t>
            </w:r>
            <w:proofErr w:type="spellEnd"/>
            <w:r>
              <w:rPr>
                <w:sz w:val="28"/>
                <w:szCs w:val="28"/>
              </w:rPr>
              <w:t xml:space="preserve"> селищної ради</w:t>
            </w:r>
          </w:p>
        </w:tc>
      </w:tr>
      <w:tr w:rsidR="00E4501E" w:rsidRPr="0004793E" w:rsidTr="009E154C">
        <w:trPr>
          <w:gridBefore w:val="1"/>
          <w:gridAfter w:val="2"/>
          <w:wBefore w:w="55" w:type="dxa"/>
          <w:wAfter w:w="150" w:type="dxa"/>
          <w:trHeight w:val="243"/>
        </w:trPr>
        <w:tc>
          <w:tcPr>
            <w:tcW w:w="4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501E" w:rsidRDefault="00E4501E" w:rsidP="00E450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Дзигало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4501E" w:rsidRDefault="00E4501E" w:rsidP="00E4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Тетяна Миколаївна 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501E" w:rsidRDefault="00E4501E" w:rsidP="00E4501E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Сергіївської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</w:t>
            </w:r>
          </w:p>
        </w:tc>
      </w:tr>
      <w:tr w:rsidR="00E4501E" w:rsidRPr="0004793E" w:rsidTr="009E154C">
        <w:trPr>
          <w:gridBefore w:val="1"/>
          <w:gridAfter w:val="2"/>
          <w:wBefore w:w="55" w:type="dxa"/>
          <w:wAfter w:w="150" w:type="dxa"/>
          <w:trHeight w:val="243"/>
        </w:trPr>
        <w:tc>
          <w:tcPr>
            <w:tcW w:w="4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501E" w:rsidRDefault="00E4501E" w:rsidP="00E4501E">
            <w:pPr>
              <w:jc w:val="both"/>
              <w:rPr>
                <w:sz w:val="28"/>
                <w:szCs w:val="28"/>
              </w:rPr>
            </w:pPr>
            <w:proofErr w:type="spellStart"/>
            <w:r w:rsidRPr="006B5AF3">
              <w:rPr>
                <w:sz w:val="28"/>
                <w:szCs w:val="28"/>
              </w:rPr>
              <w:t>Несві</w:t>
            </w:r>
            <w:r>
              <w:rPr>
                <w:sz w:val="28"/>
                <w:szCs w:val="28"/>
              </w:rPr>
              <w:t>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4501E" w:rsidRDefault="00E4501E" w:rsidP="00E4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Романі</w:t>
            </w:r>
            <w:r w:rsidRPr="006B5AF3">
              <w:rPr>
                <w:sz w:val="28"/>
                <w:szCs w:val="28"/>
              </w:rPr>
              <w:t>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501E" w:rsidRPr="00F44CC3" w:rsidRDefault="00E4501E" w:rsidP="00E4501E">
            <w:pPr>
              <w:pStyle w:val="a1"/>
            </w:pPr>
            <w:r w:rsidRPr="00830E5E">
              <w:t>ДП</w:t>
            </w:r>
            <w:r>
              <w:t> </w:t>
            </w:r>
            <w:r w:rsidRPr="00830E5E">
              <w:t>УДНДІПМ</w:t>
            </w:r>
            <w:r>
              <w:t> </w:t>
            </w:r>
            <w:r w:rsidRPr="00830E5E">
              <w:t>«</w:t>
            </w:r>
            <w:proofErr w:type="spellStart"/>
            <w:r w:rsidRPr="00830E5E">
              <w:t>Діпромісто</w:t>
            </w:r>
            <w:proofErr w:type="spellEnd"/>
            <w:r w:rsidRPr="00830E5E">
              <w:t>» ім.</w:t>
            </w:r>
            <w:r>
              <w:t> </w:t>
            </w:r>
            <w:r w:rsidRPr="00830E5E">
              <w:t>Ю.</w:t>
            </w:r>
            <w:r>
              <w:t> </w:t>
            </w:r>
            <w:r w:rsidRPr="00830E5E">
              <w:t>М.</w:t>
            </w:r>
            <w:r>
              <w:t> </w:t>
            </w:r>
            <w:r w:rsidRPr="00830E5E">
              <w:t>Білоконя, м</w:t>
            </w:r>
            <w:r w:rsidRPr="002766B4">
              <w:t>. </w:t>
            </w:r>
            <w:r>
              <w:t>Київ</w:t>
            </w:r>
          </w:p>
          <w:p w:rsidR="00E4501E" w:rsidRPr="0056073A" w:rsidRDefault="00E4501E" w:rsidP="00E4501E">
            <w:pPr>
              <w:jc w:val="both"/>
              <w:rPr>
                <w:sz w:val="28"/>
                <w:szCs w:val="28"/>
              </w:rPr>
            </w:pPr>
          </w:p>
        </w:tc>
      </w:tr>
      <w:tr w:rsidR="00E4501E" w:rsidRPr="0004793E" w:rsidTr="009E154C">
        <w:trPr>
          <w:gridBefore w:val="1"/>
          <w:gridAfter w:val="2"/>
          <w:wBefore w:w="55" w:type="dxa"/>
          <w:wAfter w:w="150" w:type="dxa"/>
          <w:trHeight w:val="243"/>
        </w:trPr>
        <w:tc>
          <w:tcPr>
            <w:tcW w:w="4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D4AD3" w:rsidRPr="0004647C" w:rsidRDefault="005D4AD3" w:rsidP="005D4AD3">
            <w:pPr>
              <w:ind w:right="-108"/>
              <w:rPr>
                <w:sz w:val="28"/>
                <w:szCs w:val="28"/>
              </w:rPr>
            </w:pPr>
            <w:proofErr w:type="spellStart"/>
            <w:r w:rsidRPr="0004647C">
              <w:rPr>
                <w:sz w:val="28"/>
                <w:szCs w:val="28"/>
              </w:rPr>
              <w:t>Дубневич</w:t>
            </w:r>
            <w:proofErr w:type="spellEnd"/>
          </w:p>
          <w:p w:rsidR="00E4501E" w:rsidRDefault="005D4AD3" w:rsidP="005D4AD3">
            <w:pPr>
              <w:rPr>
                <w:sz w:val="28"/>
                <w:szCs w:val="28"/>
              </w:rPr>
            </w:pPr>
            <w:r w:rsidRPr="0004647C">
              <w:rPr>
                <w:sz w:val="28"/>
                <w:szCs w:val="28"/>
              </w:rPr>
              <w:t>Леся Валентинівна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501E" w:rsidRDefault="005D4AD3" w:rsidP="00C33E7C">
            <w:pPr>
              <w:pStyle w:val="a1"/>
            </w:pPr>
            <w:r w:rsidRPr="00830E5E">
              <w:t>ДП</w:t>
            </w:r>
            <w:r>
              <w:t> </w:t>
            </w:r>
            <w:r w:rsidRPr="00830E5E">
              <w:t>УДНДІПМ</w:t>
            </w:r>
            <w:r>
              <w:t> </w:t>
            </w:r>
            <w:r w:rsidRPr="00830E5E">
              <w:t>«</w:t>
            </w:r>
            <w:proofErr w:type="spellStart"/>
            <w:r w:rsidRPr="00830E5E">
              <w:t>Діпромісто</w:t>
            </w:r>
            <w:proofErr w:type="spellEnd"/>
            <w:r w:rsidRPr="00830E5E">
              <w:t>» ім.</w:t>
            </w:r>
            <w:r>
              <w:t> </w:t>
            </w:r>
            <w:r w:rsidRPr="00830E5E">
              <w:t>Ю.</w:t>
            </w:r>
            <w:r>
              <w:t> </w:t>
            </w:r>
            <w:r w:rsidRPr="00830E5E">
              <w:t>М.</w:t>
            </w:r>
            <w:r>
              <w:t> </w:t>
            </w:r>
            <w:r w:rsidRPr="00830E5E">
              <w:t>Білоконя, м</w:t>
            </w:r>
            <w:r w:rsidRPr="002766B4">
              <w:t>. </w:t>
            </w:r>
            <w:r>
              <w:t>Київ</w:t>
            </w:r>
          </w:p>
        </w:tc>
      </w:tr>
      <w:tr w:rsidR="00E4501E" w:rsidRPr="0004793E" w:rsidTr="009E154C">
        <w:trPr>
          <w:gridBefore w:val="1"/>
          <w:gridAfter w:val="2"/>
          <w:wBefore w:w="55" w:type="dxa"/>
          <w:wAfter w:w="150" w:type="dxa"/>
          <w:trHeight w:val="243"/>
        </w:trPr>
        <w:tc>
          <w:tcPr>
            <w:tcW w:w="4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501E" w:rsidRPr="0056073A" w:rsidRDefault="00E4501E" w:rsidP="00E450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501E" w:rsidRPr="0056073A" w:rsidRDefault="00E4501E" w:rsidP="00E4501E">
            <w:pPr>
              <w:jc w:val="both"/>
              <w:rPr>
                <w:sz w:val="28"/>
                <w:szCs w:val="28"/>
              </w:rPr>
            </w:pPr>
          </w:p>
        </w:tc>
      </w:tr>
      <w:bookmarkEnd w:id="1"/>
      <w:bookmarkEnd w:id="2"/>
      <w:tr w:rsidR="00E4501E" w:rsidRPr="0004793E" w:rsidTr="009E154C">
        <w:trPr>
          <w:gridBefore w:val="1"/>
          <w:gridAfter w:val="2"/>
          <w:wBefore w:w="55" w:type="dxa"/>
          <w:wAfter w:w="150" w:type="dxa"/>
          <w:trHeight w:val="243"/>
        </w:trPr>
        <w:tc>
          <w:tcPr>
            <w:tcW w:w="4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501E" w:rsidRPr="0004793E" w:rsidRDefault="00E4501E" w:rsidP="00E4501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501E" w:rsidRPr="0004793E" w:rsidRDefault="00E4501E" w:rsidP="00E4501E">
            <w:pPr>
              <w:spacing w:after="240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A23436" w:rsidRPr="0004793E" w:rsidRDefault="00A23436" w:rsidP="00AB3107">
      <w:pPr>
        <w:jc w:val="both"/>
        <w:rPr>
          <w:b/>
          <w:color w:val="FF0000"/>
          <w:sz w:val="26"/>
          <w:szCs w:val="26"/>
        </w:rPr>
      </w:pPr>
    </w:p>
    <w:sectPr w:rsidR="00A23436" w:rsidRPr="0004793E" w:rsidSect="00DE1245">
      <w:pgSz w:w="11906" w:h="16838" w:code="9"/>
      <w:pgMar w:top="709" w:right="567" w:bottom="426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2EA6C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D8E8B6D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 w:val="0"/>
        <w:color w:val="auto"/>
      </w:rPr>
    </w:lvl>
  </w:abstractNum>
  <w:abstractNum w:abstractNumId="3" w15:restartNumberingAfterBreak="0">
    <w:nsid w:val="00000003"/>
    <w:multiLevelType w:val="singleLevel"/>
    <w:tmpl w:val="FC8E57E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</w:rPr>
    </w:lvl>
  </w:abstractNum>
  <w:abstractNum w:abstractNumId="4" w15:restartNumberingAfterBreak="0">
    <w:nsid w:val="00000004"/>
    <w:multiLevelType w:val="multilevel"/>
    <w:tmpl w:val="E4623C7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5" w15:restartNumberingAfterBreak="0">
    <w:nsid w:val="00A9039A"/>
    <w:multiLevelType w:val="hybridMultilevel"/>
    <w:tmpl w:val="7EC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A184F"/>
    <w:multiLevelType w:val="hybridMultilevel"/>
    <w:tmpl w:val="79B46200"/>
    <w:lvl w:ilvl="0" w:tplc="01708B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330E2"/>
    <w:multiLevelType w:val="hybridMultilevel"/>
    <w:tmpl w:val="EFA06816"/>
    <w:lvl w:ilvl="0" w:tplc="99A4B12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94B2137"/>
    <w:multiLevelType w:val="hybridMultilevel"/>
    <w:tmpl w:val="A1E2EBC0"/>
    <w:lvl w:ilvl="0" w:tplc="4300BAB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DD5F3C"/>
    <w:multiLevelType w:val="hybridMultilevel"/>
    <w:tmpl w:val="B90CABD2"/>
    <w:lvl w:ilvl="0" w:tplc="30605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37CCA"/>
    <w:multiLevelType w:val="hybridMultilevel"/>
    <w:tmpl w:val="8E08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B3D47"/>
    <w:multiLevelType w:val="hybridMultilevel"/>
    <w:tmpl w:val="DA78D38C"/>
    <w:lvl w:ilvl="0" w:tplc="9D1228DC">
      <w:start w:val="1"/>
      <w:numFmt w:val="decimal"/>
      <w:lvlText w:val="%1."/>
      <w:lvlJc w:val="left"/>
      <w:pPr>
        <w:ind w:left="1609" w:hanging="9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8DA11B9"/>
    <w:multiLevelType w:val="hybridMultilevel"/>
    <w:tmpl w:val="1C2C12D0"/>
    <w:lvl w:ilvl="0" w:tplc="3A68095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411489"/>
    <w:multiLevelType w:val="hybridMultilevel"/>
    <w:tmpl w:val="0AB06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73666"/>
    <w:multiLevelType w:val="hybridMultilevel"/>
    <w:tmpl w:val="C392732E"/>
    <w:lvl w:ilvl="0" w:tplc="BFEE98CE">
      <w:start w:val="1"/>
      <w:numFmt w:val="decimal"/>
      <w:lvlText w:val="%1."/>
      <w:lvlJc w:val="left"/>
      <w:pPr>
        <w:ind w:left="121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82511"/>
    <w:multiLevelType w:val="hybridMultilevel"/>
    <w:tmpl w:val="C310C9F4"/>
    <w:lvl w:ilvl="0" w:tplc="52E23EC8">
      <w:start w:val="1"/>
      <w:numFmt w:val="decimal"/>
      <w:lvlText w:val="%1."/>
      <w:lvlJc w:val="left"/>
      <w:pPr>
        <w:ind w:left="1095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4057D88"/>
    <w:multiLevelType w:val="hybridMultilevel"/>
    <w:tmpl w:val="BFE2C514"/>
    <w:lvl w:ilvl="0" w:tplc="2606FA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96D7E9F"/>
    <w:multiLevelType w:val="hybridMultilevel"/>
    <w:tmpl w:val="7B04EDD6"/>
    <w:lvl w:ilvl="0" w:tplc="59128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32995"/>
    <w:multiLevelType w:val="hybridMultilevel"/>
    <w:tmpl w:val="8B60689A"/>
    <w:lvl w:ilvl="0" w:tplc="5A4440C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BC021BE"/>
    <w:multiLevelType w:val="hybridMultilevel"/>
    <w:tmpl w:val="9EE67278"/>
    <w:lvl w:ilvl="0" w:tplc="1BE440A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64CB8"/>
    <w:multiLevelType w:val="hybridMultilevel"/>
    <w:tmpl w:val="9006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E84E6B"/>
    <w:multiLevelType w:val="hybridMultilevel"/>
    <w:tmpl w:val="8DC067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0202F5"/>
    <w:multiLevelType w:val="hybridMultilevel"/>
    <w:tmpl w:val="BBD8E73A"/>
    <w:lvl w:ilvl="0" w:tplc="2606FAF2">
      <w:start w:val="7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3895C19"/>
    <w:multiLevelType w:val="hybridMultilevel"/>
    <w:tmpl w:val="2C8677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821E88"/>
    <w:multiLevelType w:val="hybridMultilevel"/>
    <w:tmpl w:val="9DD0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E61EB"/>
    <w:multiLevelType w:val="hybridMultilevel"/>
    <w:tmpl w:val="06460C52"/>
    <w:lvl w:ilvl="0" w:tplc="1018D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401ABD"/>
    <w:multiLevelType w:val="hybridMultilevel"/>
    <w:tmpl w:val="E05A662E"/>
    <w:lvl w:ilvl="0" w:tplc="8DE8A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6E7789"/>
    <w:multiLevelType w:val="hybridMultilevel"/>
    <w:tmpl w:val="BBD8E73A"/>
    <w:lvl w:ilvl="0" w:tplc="2606FAF2">
      <w:start w:val="7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5BA438F"/>
    <w:multiLevelType w:val="hybridMultilevel"/>
    <w:tmpl w:val="549C7CD6"/>
    <w:lvl w:ilvl="0" w:tplc="DF6CF4F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8B33B56"/>
    <w:multiLevelType w:val="hybridMultilevel"/>
    <w:tmpl w:val="5B12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20C03"/>
    <w:multiLevelType w:val="hybridMultilevel"/>
    <w:tmpl w:val="D75C5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F6237D"/>
    <w:multiLevelType w:val="hybridMultilevel"/>
    <w:tmpl w:val="0E38DF16"/>
    <w:lvl w:ilvl="0" w:tplc="0AF82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C478A"/>
    <w:multiLevelType w:val="hybridMultilevel"/>
    <w:tmpl w:val="5862171C"/>
    <w:lvl w:ilvl="0" w:tplc="5B3EB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DD2D69"/>
    <w:multiLevelType w:val="hybridMultilevel"/>
    <w:tmpl w:val="CC68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B0F0D"/>
    <w:multiLevelType w:val="hybridMultilevel"/>
    <w:tmpl w:val="8B54802C"/>
    <w:lvl w:ilvl="0" w:tplc="8C5AF3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A57359"/>
    <w:multiLevelType w:val="hybridMultilevel"/>
    <w:tmpl w:val="5360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114CB"/>
    <w:multiLevelType w:val="hybridMultilevel"/>
    <w:tmpl w:val="25D2302A"/>
    <w:lvl w:ilvl="0" w:tplc="3CE475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13F6D"/>
    <w:multiLevelType w:val="hybridMultilevel"/>
    <w:tmpl w:val="A1E8BF66"/>
    <w:lvl w:ilvl="0" w:tplc="60146F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27F9F"/>
    <w:multiLevelType w:val="hybridMultilevel"/>
    <w:tmpl w:val="58FA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C0F93"/>
    <w:multiLevelType w:val="hybridMultilevel"/>
    <w:tmpl w:val="3AECCE3E"/>
    <w:lvl w:ilvl="0" w:tplc="D81E8B2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62008BE"/>
    <w:multiLevelType w:val="hybridMultilevel"/>
    <w:tmpl w:val="094ABB60"/>
    <w:lvl w:ilvl="0" w:tplc="6E682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D246C"/>
    <w:multiLevelType w:val="hybridMultilevel"/>
    <w:tmpl w:val="43661974"/>
    <w:lvl w:ilvl="0" w:tplc="F1F4D792">
      <w:start w:val="1"/>
      <w:numFmt w:val="decimal"/>
      <w:lvlText w:val="%1."/>
      <w:lvlJc w:val="left"/>
      <w:pPr>
        <w:ind w:left="915" w:hanging="555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C28DA"/>
    <w:multiLevelType w:val="hybridMultilevel"/>
    <w:tmpl w:val="BDAE43CA"/>
    <w:lvl w:ilvl="0" w:tplc="F1F4D792">
      <w:start w:val="1"/>
      <w:numFmt w:val="decimal"/>
      <w:lvlText w:val="%1."/>
      <w:lvlJc w:val="left"/>
      <w:pPr>
        <w:ind w:left="915" w:hanging="555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7"/>
  </w:num>
  <w:num w:numId="6">
    <w:abstractNumId w:val="40"/>
  </w:num>
  <w:num w:numId="7">
    <w:abstractNumId w:val="37"/>
  </w:num>
  <w:num w:numId="8">
    <w:abstractNumId w:val="25"/>
  </w:num>
  <w:num w:numId="9">
    <w:abstractNumId w:val="32"/>
  </w:num>
  <w:num w:numId="10">
    <w:abstractNumId w:val="31"/>
  </w:num>
  <w:num w:numId="11">
    <w:abstractNumId w:val="26"/>
  </w:num>
  <w:num w:numId="12">
    <w:abstractNumId w:val="28"/>
  </w:num>
  <w:num w:numId="13">
    <w:abstractNumId w:val="12"/>
  </w:num>
  <w:num w:numId="14">
    <w:abstractNumId w:val="8"/>
  </w:num>
  <w:num w:numId="15">
    <w:abstractNumId w:val="34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6"/>
  </w:num>
  <w:num w:numId="20">
    <w:abstractNumId w:val="6"/>
  </w:num>
  <w:num w:numId="21">
    <w:abstractNumId w:val="15"/>
  </w:num>
  <w:num w:numId="22">
    <w:abstractNumId w:val="21"/>
  </w:num>
  <w:num w:numId="23">
    <w:abstractNumId w:val="0"/>
  </w:num>
  <w:num w:numId="24">
    <w:abstractNumId w:val="38"/>
  </w:num>
  <w:num w:numId="25">
    <w:abstractNumId w:val="39"/>
  </w:num>
  <w:num w:numId="26">
    <w:abstractNumId w:val="10"/>
  </w:num>
  <w:num w:numId="27">
    <w:abstractNumId w:val="20"/>
  </w:num>
  <w:num w:numId="28">
    <w:abstractNumId w:val="35"/>
  </w:num>
  <w:num w:numId="29">
    <w:abstractNumId w:val="11"/>
  </w:num>
  <w:num w:numId="30">
    <w:abstractNumId w:val="36"/>
  </w:num>
  <w:num w:numId="31">
    <w:abstractNumId w:val="23"/>
  </w:num>
  <w:num w:numId="32">
    <w:abstractNumId w:val="33"/>
  </w:num>
  <w:num w:numId="33">
    <w:abstractNumId w:val="9"/>
  </w:num>
  <w:num w:numId="34">
    <w:abstractNumId w:val="24"/>
  </w:num>
  <w:num w:numId="35">
    <w:abstractNumId w:val="29"/>
  </w:num>
  <w:num w:numId="36">
    <w:abstractNumId w:val="30"/>
  </w:num>
  <w:num w:numId="37">
    <w:abstractNumId w:val="5"/>
  </w:num>
  <w:num w:numId="38">
    <w:abstractNumId w:val="7"/>
  </w:num>
  <w:num w:numId="39">
    <w:abstractNumId w:val="13"/>
  </w:num>
  <w:num w:numId="40">
    <w:abstractNumId w:val="41"/>
  </w:num>
  <w:num w:numId="41">
    <w:abstractNumId w:val="42"/>
  </w:num>
  <w:num w:numId="42">
    <w:abstractNumId w:val="14"/>
  </w:num>
  <w:num w:numId="43">
    <w:abstractNumId w:val="19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24"/>
    <w:rsid w:val="000003AD"/>
    <w:rsid w:val="00006B12"/>
    <w:rsid w:val="000109AA"/>
    <w:rsid w:val="00015494"/>
    <w:rsid w:val="00015C3D"/>
    <w:rsid w:val="00016152"/>
    <w:rsid w:val="000172CF"/>
    <w:rsid w:val="00023556"/>
    <w:rsid w:val="000246A5"/>
    <w:rsid w:val="00024A32"/>
    <w:rsid w:val="000255D5"/>
    <w:rsid w:val="00027810"/>
    <w:rsid w:val="00027EEE"/>
    <w:rsid w:val="0003015E"/>
    <w:rsid w:val="000326E9"/>
    <w:rsid w:val="00034C63"/>
    <w:rsid w:val="000359AA"/>
    <w:rsid w:val="00036BB3"/>
    <w:rsid w:val="00037002"/>
    <w:rsid w:val="00037B93"/>
    <w:rsid w:val="00042003"/>
    <w:rsid w:val="0004647C"/>
    <w:rsid w:val="000477F2"/>
    <w:rsid w:val="0004793E"/>
    <w:rsid w:val="00051058"/>
    <w:rsid w:val="00051654"/>
    <w:rsid w:val="00052121"/>
    <w:rsid w:val="00054AA3"/>
    <w:rsid w:val="00060ED5"/>
    <w:rsid w:val="00063B31"/>
    <w:rsid w:val="00067541"/>
    <w:rsid w:val="000676D7"/>
    <w:rsid w:val="0007453C"/>
    <w:rsid w:val="000763AE"/>
    <w:rsid w:val="0007758E"/>
    <w:rsid w:val="0008164E"/>
    <w:rsid w:val="0008401B"/>
    <w:rsid w:val="00085B17"/>
    <w:rsid w:val="00091132"/>
    <w:rsid w:val="00096357"/>
    <w:rsid w:val="000A4A67"/>
    <w:rsid w:val="000B3E24"/>
    <w:rsid w:val="000B549C"/>
    <w:rsid w:val="000B564C"/>
    <w:rsid w:val="000C03C7"/>
    <w:rsid w:val="000C1FAB"/>
    <w:rsid w:val="000C232A"/>
    <w:rsid w:val="000C466E"/>
    <w:rsid w:val="000C5222"/>
    <w:rsid w:val="000C6DC4"/>
    <w:rsid w:val="000E400D"/>
    <w:rsid w:val="000E43E9"/>
    <w:rsid w:val="000E73CD"/>
    <w:rsid w:val="000F17E6"/>
    <w:rsid w:val="000F190C"/>
    <w:rsid w:val="000F23C4"/>
    <w:rsid w:val="000F2551"/>
    <w:rsid w:val="000F4D54"/>
    <w:rsid w:val="000F6791"/>
    <w:rsid w:val="000F6924"/>
    <w:rsid w:val="000F767E"/>
    <w:rsid w:val="00103BE0"/>
    <w:rsid w:val="00104A55"/>
    <w:rsid w:val="00107B66"/>
    <w:rsid w:val="00116159"/>
    <w:rsid w:val="00116CA5"/>
    <w:rsid w:val="00122425"/>
    <w:rsid w:val="00131024"/>
    <w:rsid w:val="0013695B"/>
    <w:rsid w:val="00137AC8"/>
    <w:rsid w:val="00141BD1"/>
    <w:rsid w:val="00141F2E"/>
    <w:rsid w:val="001428CE"/>
    <w:rsid w:val="00142C90"/>
    <w:rsid w:val="001438F4"/>
    <w:rsid w:val="00150426"/>
    <w:rsid w:val="001509A8"/>
    <w:rsid w:val="001524EA"/>
    <w:rsid w:val="00152A8A"/>
    <w:rsid w:val="00154A28"/>
    <w:rsid w:val="001571E0"/>
    <w:rsid w:val="00164B8E"/>
    <w:rsid w:val="00170A79"/>
    <w:rsid w:val="00172D5A"/>
    <w:rsid w:val="001731FE"/>
    <w:rsid w:val="0017557E"/>
    <w:rsid w:val="00177E1E"/>
    <w:rsid w:val="0018074D"/>
    <w:rsid w:val="001859E2"/>
    <w:rsid w:val="001870E4"/>
    <w:rsid w:val="001917EF"/>
    <w:rsid w:val="00194BC4"/>
    <w:rsid w:val="0019512D"/>
    <w:rsid w:val="0019569C"/>
    <w:rsid w:val="0019583A"/>
    <w:rsid w:val="00196D5A"/>
    <w:rsid w:val="00196EAF"/>
    <w:rsid w:val="0019749A"/>
    <w:rsid w:val="001A3509"/>
    <w:rsid w:val="001B009A"/>
    <w:rsid w:val="001B0D8D"/>
    <w:rsid w:val="001B1E25"/>
    <w:rsid w:val="001B312E"/>
    <w:rsid w:val="001B3B85"/>
    <w:rsid w:val="001B4651"/>
    <w:rsid w:val="001C749D"/>
    <w:rsid w:val="001D198C"/>
    <w:rsid w:val="001D2A17"/>
    <w:rsid w:val="001D35B5"/>
    <w:rsid w:val="001D3CF3"/>
    <w:rsid w:val="001D5BC0"/>
    <w:rsid w:val="001D7A47"/>
    <w:rsid w:val="001E1897"/>
    <w:rsid w:val="001E1DCA"/>
    <w:rsid w:val="001E311A"/>
    <w:rsid w:val="001E32C3"/>
    <w:rsid w:val="001E3B79"/>
    <w:rsid w:val="001E4193"/>
    <w:rsid w:val="001E6CDA"/>
    <w:rsid w:val="001F1673"/>
    <w:rsid w:val="001F27D4"/>
    <w:rsid w:val="001F2F0C"/>
    <w:rsid w:val="001F53FE"/>
    <w:rsid w:val="001F64BB"/>
    <w:rsid w:val="00201B0D"/>
    <w:rsid w:val="00202838"/>
    <w:rsid w:val="002032C0"/>
    <w:rsid w:val="002058AD"/>
    <w:rsid w:val="002136DA"/>
    <w:rsid w:val="00217B5E"/>
    <w:rsid w:val="00221A8F"/>
    <w:rsid w:val="0022234A"/>
    <w:rsid w:val="0022334E"/>
    <w:rsid w:val="00224A45"/>
    <w:rsid w:val="0023056C"/>
    <w:rsid w:val="00231BD5"/>
    <w:rsid w:val="00232E51"/>
    <w:rsid w:val="00233D22"/>
    <w:rsid w:val="00234B7C"/>
    <w:rsid w:val="00241A6F"/>
    <w:rsid w:val="0024457E"/>
    <w:rsid w:val="00245078"/>
    <w:rsid w:val="002459A0"/>
    <w:rsid w:val="00246400"/>
    <w:rsid w:val="0025208B"/>
    <w:rsid w:val="00252416"/>
    <w:rsid w:val="00252E35"/>
    <w:rsid w:val="00257A08"/>
    <w:rsid w:val="0026086C"/>
    <w:rsid w:val="0026196E"/>
    <w:rsid w:val="002635C3"/>
    <w:rsid w:val="002637AC"/>
    <w:rsid w:val="0026528C"/>
    <w:rsid w:val="0027261B"/>
    <w:rsid w:val="00273759"/>
    <w:rsid w:val="00285675"/>
    <w:rsid w:val="00285D47"/>
    <w:rsid w:val="00285F9F"/>
    <w:rsid w:val="0028724F"/>
    <w:rsid w:val="00290731"/>
    <w:rsid w:val="002A5769"/>
    <w:rsid w:val="002A584B"/>
    <w:rsid w:val="002A5D00"/>
    <w:rsid w:val="002A7609"/>
    <w:rsid w:val="002B1AEE"/>
    <w:rsid w:val="002B5E5B"/>
    <w:rsid w:val="002B6E07"/>
    <w:rsid w:val="002B754C"/>
    <w:rsid w:val="002C138D"/>
    <w:rsid w:val="002C3F7F"/>
    <w:rsid w:val="002D56AD"/>
    <w:rsid w:val="002D62F5"/>
    <w:rsid w:val="002E4E2E"/>
    <w:rsid w:val="002E5BB6"/>
    <w:rsid w:val="002E6552"/>
    <w:rsid w:val="002F0387"/>
    <w:rsid w:val="002F14E3"/>
    <w:rsid w:val="002F753A"/>
    <w:rsid w:val="002F7724"/>
    <w:rsid w:val="00301A21"/>
    <w:rsid w:val="00313AEC"/>
    <w:rsid w:val="003164BE"/>
    <w:rsid w:val="00325387"/>
    <w:rsid w:val="00325824"/>
    <w:rsid w:val="00331A95"/>
    <w:rsid w:val="003321CA"/>
    <w:rsid w:val="00336BFE"/>
    <w:rsid w:val="00340B70"/>
    <w:rsid w:val="0034191C"/>
    <w:rsid w:val="003446B9"/>
    <w:rsid w:val="00345515"/>
    <w:rsid w:val="003456D1"/>
    <w:rsid w:val="00346091"/>
    <w:rsid w:val="00347F1A"/>
    <w:rsid w:val="00350F81"/>
    <w:rsid w:val="00351E72"/>
    <w:rsid w:val="00352E5C"/>
    <w:rsid w:val="00357149"/>
    <w:rsid w:val="00361A8D"/>
    <w:rsid w:val="0036441E"/>
    <w:rsid w:val="003650BD"/>
    <w:rsid w:val="00365F0D"/>
    <w:rsid w:val="00374D6D"/>
    <w:rsid w:val="003763AC"/>
    <w:rsid w:val="00380032"/>
    <w:rsid w:val="00387283"/>
    <w:rsid w:val="00390694"/>
    <w:rsid w:val="00391650"/>
    <w:rsid w:val="00393C44"/>
    <w:rsid w:val="00394CFB"/>
    <w:rsid w:val="00397B14"/>
    <w:rsid w:val="003A3882"/>
    <w:rsid w:val="003A42F5"/>
    <w:rsid w:val="003A43A0"/>
    <w:rsid w:val="003A4611"/>
    <w:rsid w:val="003A5C80"/>
    <w:rsid w:val="003A7EF6"/>
    <w:rsid w:val="003B0DDB"/>
    <w:rsid w:val="003B12BB"/>
    <w:rsid w:val="003B44CF"/>
    <w:rsid w:val="003B75ED"/>
    <w:rsid w:val="003C05C6"/>
    <w:rsid w:val="003C26AA"/>
    <w:rsid w:val="003D08D1"/>
    <w:rsid w:val="003D1809"/>
    <w:rsid w:val="003D43A7"/>
    <w:rsid w:val="003D593F"/>
    <w:rsid w:val="003D6235"/>
    <w:rsid w:val="003E023E"/>
    <w:rsid w:val="003E36AB"/>
    <w:rsid w:val="003E5C0E"/>
    <w:rsid w:val="003E5F15"/>
    <w:rsid w:val="003E6024"/>
    <w:rsid w:val="003E76B0"/>
    <w:rsid w:val="003E7C9E"/>
    <w:rsid w:val="00400D67"/>
    <w:rsid w:val="00401536"/>
    <w:rsid w:val="00401E69"/>
    <w:rsid w:val="00402A6B"/>
    <w:rsid w:val="00403979"/>
    <w:rsid w:val="0041074A"/>
    <w:rsid w:val="00411FAD"/>
    <w:rsid w:val="00412712"/>
    <w:rsid w:val="00412A55"/>
    <w:rsid w:val="00412CB7"/>
    <w:rsid w:val="004148E7"/>
    <w:rsid w:val="004166C2"/>
    <w:rsid w:val="00416975"/>
    <w:rsid w:val="00416B68"/>
    <w:rsid w:val="004179AD"/>
    <w:rsid w:val="00420368"/>
    <w:rsid w:val="00420CEA"/>
    <w:rsid w:val="00420DA7"/>
    <w:rsid w:val="00421C7E"/>
    <w:rsid w:val="004224BA"/>
    <w:rsid w:val="0042311F"/>
    <w:rsid w:val="0042760D"/>
    <w:rsid w:val="00436DEC"/>
    <w:rsid w:val="00444306"/>
    <w:rsid w:val="004469C8"/>
    <w:rsid w:val="0045141F"/>
    <w:rsid w:val="004515F3"/>
    <w:rsid w:val="00451D1B"/>
    <w:rsid w:val="004549F6"/>
    <w:rsid w:val="00455637"/>
    <w:rsid w:val="004563F6"/>
    <w:rsid w:val="0045699C"/>
    <w:rsid w:val="004612E1"/>
    <w:rsid w:val="004634A4"/>
    <w:rsid w:val="00463B46"/>
    <w:rsid w:val="00463D51"/>
    <w:rsid w:val="0046554A"/>
    <w:rsid w:val="004658F9"/>
    <w:rsid w:val="00465F1B"/>
    <w:rsid w:val="00467E38"/>
    <w:rsid w:val="00467E40"/>
    <w:rsid w:val="00472087"/>
    <w:rsid w:val="00475243"/>
    <w:rsid w:val="00475362"/>
    <w:rsid w:val="00475D76"/>
    <w:rsid w:val="00475D7E"/>
    <w:rsid w:val="00476D2D"/>
    <w:rsid w:val="00481405"/>
    <w:rsid w:val="00485CF1"/>
    <w:rsid w:val="0048635A"/>
    <w:rsid w:val="00487095"/>
    <w:rsid w:val="004926BC"/>
    <w:rsid w:val="0049316A"/>
    <w:rsid w:val="004949AF"/>
    <w:rsid w:val="00494CE4"/>
    <w:rsid w:val="004962C6"/>
    <w:rsid w:val="00497061"/>
    <w:rsid w:val="004972A8"/>
    <w:rsid w:val="004A2393"/>
    <w:rsid w:val="004A4EB0"/>
    <w:rsid w:val="004A7194"/>
    <w:rsid w:val="004B1446"/>
    <w:rsid w:val="004B2F4C"/>
    <w:rsid w:val="004C11F7"/>
    <w:rsid w:val="004C306A"/>
    <w:rsid w:val="004C538D"/>
    <w:rsid w:val="004C755D"/>
    <w:rsid w:val="004D0EAA"/>
    <w:rsid w:val="004D3685"/>
    <w:rsid w:val="004D3A22"/>
    <w:rsid w:val="004D4DB9"/>
    <w:rsid w:val="004D5525"/>
    <w:rsid w:val="004D5A15"/>
    <w:rsid w:val="004D6CD1"/>
    <w:rsid w:val="004E0CA9"/>
    <w:rsid w:val="004E36B8"/>
    <w:rsid w:val="004E7B2A"/>
    <w:rsid w:val="004F189A"/>
    <w:rsid w:val="004F402A"/>
    <w:rsid w:val="004F42B2"/>
    <w:rsid w:val="004F50D4"/>
    <w:rsid w:val="004F5C6B"/>
    <w:rsid w:val="00500E6D"/>
    <w:rsid w:val="005039BE"/>
    <w:rsid w:val="00505E25"/>
    <w:rsid w:val="005114DF"/>
    <w:rsid w:val="00512CF3"/>
    <w:rsid w:val="0051417F"/>
    <w:rsid w:val="0051650B"/>
    <w:rsid w:val="00516EDE"/>
    <w:rsid w:val="0052187E"/>
    <w:rsid w:val="00523ADE"/>
    <w:rsid w:val="00526CF3"/>
    <w:rsid w:val="0052760C"/>
    <w:rsid w:val="00527C55"/>
    <w:rsid w:val="00535422"/>
    <w:rsid w:val="005413EE"/>
    <w:rsid w:val="00542D7F"/>
    <w:rsid w:val="00545989"/>
    <w:rsid w:val="00547722"/>
    <w:rsid w:val="005502A3"/>
    <w:rsid w:val="00550F7F"/>
    <w:rsid w:val="005617A4"/>
    <w:rsid w:val="005643D4"/>
    <w:rsid w:val="00566AB5"/>
    <w:rsid w:val="00574C91"/>
    <w:rsid w:val="00575932"/>
    <w:rsid w:val="0057728E"/>
    <w:rsid w:val="00577DC1"/>
    <w:rsid w:val="00584700"/>
    <w:rsid w:val="005922C2"/>
    <w:rsid w:val="00592BC1"/>
    <w:rsid w:val="0059713F"/>
    <w:rsid w:val="005B21D7"/>
    <w:rsid w:val="005B3D6D"/>
    <w:rsid w:val="005C0112"/>
    <w:rsid w:val="005C3AC6"/>
    <w:rsid w:val="005C706C"/>
    <w:rsid w:val="005D4AD3"/>
    <w:rsid w:val="005D5D48"/>
    <w:rsid w:val="005E3A82"/>
    <w:rsid w:val="005E3BBE"/>
    <w:rsid w:val="005E425D"/>
    <w:rsid w:val="005E681F"/>
    <w:rsid w:val="005E7ECB"/>
    <w:rsid w:val="005F087D"/>
    <w:rsid w:val="005F143E"/>
    <w:rsid w:val="005F1C4F"/>
    <w:rsid w:val="005F2F67"/>
    <w:rsid w:val="005F4A5A"/>
    <w:rsid w:val="00601E5C"/>
    <w:rsid w:val="00604E1B"/>
    <w:rsid w:val="00605920"/>
    <w:rsid w:val="006121BE"/>
    <w:rsid w:val="00613226"/>
    <w:rsid w:val="00614B45"/>
    <w:rsid w:val="0061630A"/>
    <w:rsid w:val="006165D0"/>
    <w:rsid w:val="00622C4D"/>
    <w:rsid w:val="00622D51"/>
    <w:rsid w:val="00624265"/>
    <w:rsid w:val="00633941"/>
    <w:rsid w:val="00633E59"/>
    <w:rsid w:val="00634857"/>
    <w:rsid w:val="00635899"/>
    <w:rsid w:val="00636D1D"/>
    <w:rsid w:val="006406BE"/>
    <w:rsid w:val="006411A5"/>
    <w:rsid w:val="006469B6"/>
    <w:rsid w:val="0065012A"/>
    <w:rsid w:val="00651E8D"/>
    <w:rsid w:val="00652CEE"/>
    <w:rsid w:val="006535C5"/>
    <w:rsid w:val="00654953"/>
    <w:rsid w:val="00656419"/>
    <w:rsid w:val="00667270"/>
    <w:rsid w:val="00667738"/>
    <w:rsid w:val="00672C53"/>
    <w:rsid w:val="00673BA6"/>
    <w:rsid w:val="006756C8"/>
    <w:rsid w:val="00675CCC"/>
    <w:rsid w:val="00676126"/>
    <w:rsid w:val="00682634"/>
    <w:rsid w:val="00683B9D"/>
    <w:rsid w:val="0068590B"/>
    <w:rsid w:val="00685921"/>
    <w:rsid w:val="00685C44"/>
    <w:rsid w:val="00686ED6"/>
    <w:rsid w:val="006871A9"/>
    <w:rsid w:val="0069260C"/>
    <w:rsid w:val="006938E0"/>
    <w:rsid w:val="00693E19"/>
    <w:rsid w:val="00696565"/>
    <w:rsid w:val="006975CC"/>
    <w:rsid w:val="006A5E15"/>
    <w:rsid w:val="006A78A3"/>
    <w:rsid w:val="006A7DBE"/>
    <w:rsid w:val="006B07FC"/>
    <w:rsid w:val="006B28F7"/>
    <w:rsid w:val="006B6956"/>
    <w:rsid w:val="006C08F1"/>
    <w:rsid w:val="006C0C01"/>
    <w:rsid w:val="006C2210"/>
    <w:rsid w:val="006C2518"/>
    <w:rsid w:val="006C2791"/>
    <w:rsid w:val="006C5FA2"/>
    <w:rsid w:val="006C7A69"/>
    <w:rsid w:val="006D0574"/>
    <w:rsid w:val="006D2C69"/>
    <w:rsid w:val="006F058A"/>
    <w:rsid w:val="006F18BA"/>
    <w:rsid w:val="006F31A0"/>
    <w:rsid w:val="006F4B2D"/>
    <w:rsid w:val="006F648C"/>
    <w:rsid w:val="006F6A03"/>
    <w:rsid w:val="00700495"/>
    <w:rsid w:val="007019F6"/>
    <w:rsid w:val="00703D51"/>
    <w:rsid w:val="00704DA7"/>
    <w:rsid w:val="0071684B"/>
    <w:rsid w:val="00717D20"/>
    <w:rsid w:val="00717F49"/>
    <w:rsid w:val="0072185A"/>
    <w:rsid w:val="00723839"/>
    <w:rsid w:val="0073037C"/>
    <w:rsid w:val="00731678"/>
    <w:rsid w:val="00732A40"/>
    <w:rsid w:val="007331D6"/>
    <w:rsid w:val="00735B47"/>
    <w:rsid w:val="00737333"/>
    <w:rsid w:val="007472FC"/>
    <w:rsid w:val="007530A6"/>
    <w:rsid w:val="00756EF4"/>
    <w:rsid w:val="00760A42"/>
    <w:rsid w:val="00760EFA"/>
    <w:rsid w:val="00762CE4"/>
    <w:rsid w:val="00765FB8"/>
    <w:rsid w:val="007666B5"/>
    <w:rsid w:val="007709AD"/>
    <w:rsid w:val="007712DD"/>
    <w:rsid w:val="0077496D"/>
    <w:rsid w:val="00776632"/>
    <w:rsid w:val="00780BF7"/>
    <w:rsid w:val="00781A75"/>
    <w:rsid w:val="00785861"/>
    <w:rsid w:val="007918CD"/>
    <w:rsid w:val="00791FAE"/>
    <w:rsid w:val="007A0341"/>
    <w:rsid w:val="007A6E53"/>
    <w:rsid w:val="007B1375"/>
    <w:rsid w:val="007C659C"/>
    <w:rsid w:val="007C74CD"/>
    <w:rsid w:val="007C7E99"/>
    <w:rsid w:val="007D0D2A"/>
    <w:rsid w:val="007D232D"/>
    <w:rsid w:val="007D617F"/>
    <w:rsid w:val="007D70C6"/>
    <w:rsid w:val="007E57FF"/>
    <w:rsid w:val="007F391C"/>
    <w:rsid w:val="00801284"/>
    <w:rsid w:val="008021EF"/>
    <w:rsid w:val="00802403"/>
    <w:rsid w:val="00804CCD"/>
    <w:rsid w:val="008109B7"/>
    <w:rsid w:val="00812EDB"/>
    <w:rsid w:val="00813D9D"/>
    <w:rsid w:val="008204FA"/>
    <w:rsid w:val="0082151A"/>
    <w:rsid w:val="00823316"/>
    <w:rsid w:val="0083031D"/>
    <w:rsid w:val="0083236A"/>
    <w:rsid w:val="00835A1E"/>
    <w:rsid w:val="00835D90"/>
    <w:rsid w:val="00837A55"/>
    <w:rsid w:val="00840FEB"/>
    <w:rsid w:val="008435AC"/>
    <w:rsid w:val="00851147"/>
    <w:rsid w:val="008514B6"/>
    <w:rsid w:val="00854BA7"/>
    <w:rsid w:val="00866610"/>
    <w:rsid w:val="00872920"/>
    <w:rsid w:val="00885DF8"/>
    <w:rsid w:val="0088790A"/>
    <w:rsid w:val="0089154E"/>
    <w:rsid w:val="00894DBA"/>
    <w:rsid w:val="00896BBC"/>
    <w:rsid w:val="008975D5"/>
    <w:rsid w:val="008A07D7"/>
    <w:rsid w:val="008A71C3"/>
    <w:rsid w:val="008B135A"/>
    <w:rsid w:val="008B15E9"/>
    <w:rsid w:val="008B1A54"/>
    <w:rsid w:val="008B36B1"/>
    <w:rsid w:val="008B5D7E"/>
    <w:rsid w:val="008C4672"/>
    <w:rsid w:val="008D35D9"/>
    <w:rsid w:val="008D6AAD"/>
    <w:rsid w:val="008D7734"/>
    <w:rsid w:val="008D7C24"/>
    <w:rsid w:val="008E23B6"/>
    <w:rsid w:val="008E5BAC"/>
    <w:rsid w:val="008E6C9A"/>
    <w:rsid w:val="008F150C"/>
    <w:rsid w:val="008F1651"/>
    <w:rsid w:val="008F451F"/>
    <w:rsid w:val="008F5D98"/>
    <w:rsid w:val="009016CD"/>
    <w:rsid w:val="009026E2"/>
    <w:rsid w:val="00904446"/>
    <w:rsid w:val="00904E4C"/>
    <w:rsid w:val="00917FE2"/>
    <w:rsid w:val="0092021B"/>
    <w:rsid w:val="009236E1"/>
    <w:rsid w:val="0093139F"/>
    <w:rsid w:val="0093219A"/>
    <w:rsid w:val="00932FA0"/>
    <w:rsid w:val="009359B9"/>
    <w:rsid w:val="00937D65"/>
    <w:rsid w:val="009412E8"/>
    <w:rsid w:val="00942BB4"/>
    <w:rsid w:val="00943CFB"/>
    <w:rsid w:val="009443F5"/>
    <w:rsid w:val="009445BC"/>
    <w:rsid w:val="00944A40"/>
    <w:rsid w:val="00945664"/>
    <w:rsid w:val="00945D23"/>
    <w:rsid w:val="00952D8F"/>
    <w:rsid w:val="00953974"/>
    <w:rsid w:val="00955DF3"/>
    <w:rsid w:val="0095795A"/>
    <w:rsid w:val="009636B1"/>
    <w:rsid w:val="00963D4D"/>
    <w:rsid w:val="00967510"/>
    <w:rsid w:val="009704B6"/>
    <w:rsid w:val="0097084B"/>
    <w:rsid w:val="009712D1"/>
    <w:rsid w:val="00972806"/>
    <w:rsid w:val="00976D13"/>
    <w:rsid w:val="00984288"/>
    <w:rsid w:val="0098627D"/>
    <w:rsid w:val="00986327"/>
    <w:rsid w:val="00986EB0"/>
    <w:rsid w:val="00987826"/>
    <w:rsid w:val="00996DDC"/>
    <w:rsid w:val="009A3E0E"/>
    <w:rsid w:val="009A416C"/>
    <w:rsid w:val="009A7286"/>
    <w:rsid w:val="009A7BF6"/>
    <w:rsid w:val="009B0B8E"/>
    <w:rsid w:val="009B0FEF"/>
    <w:rsid w:val="009B30C7"/>
    <w:rsid w:val="009B324F"/>
    <w:rsid w:val="009B5201"/>
    <w:rsid w:val="009B7C97"/>
    <w:rsid w:val="009C1C07"/>
    <w:rsid w:val="009C338A"/>
    <w:rsid w:val="009C45A2"/>
    <w:rsid w:val="009C5717"/>
    <w:rsid w:val="009C6590"/>
    <w:rsid w:val="009D1B64"/>
    <w:rsid w:val="009D2504"/>
    <w:rsid w:val="009D3A8F"/>
    <w:rsid w:val="009E082B"/>
    <w:rsid w:val="009E0B26"/>
    <w:rsid w:val="009E0E39"/>
    <w:rsid w:val="009E154C"/>
    <w:rsid w:val="009E343F"/>
    <w:rsid w:val="009E3B96"/>
    <w:rsid w:val="009E4291"/>
    <w:rsid w:val="009E472C"/>
    <w:rsid w:val="009E5492"/>
    <w:rsid w:val="009E6720"/>
    <w:rsid w:val="009E7D48"/>
    <w:rsid w:val="009F1448"/>
    <w:rsid w:val="009F32B2"/>
    <w:rsid w:val="009F55CD"/>
    <w:rsid w:val="009F569E"/>
    <w:rsid w:val="00A00D86"/>
    <w:rsid w:val="00A03650"/>
    <w:rsid w:val="00A05C26"/>
    <w:rsid w:val="00A06399"/>
    <w:rsid w:val="00A1446C"/>
    <w:rsid w:val="00A168BB"/>
    <w:rsid w:val="00A23436"/>
    <w:rsid w:val="00A2429D"/>
    <w:rsid w:val="00A255A3"/>
    <w:rsid w:val="00A25D42"/>
    <w:rsid w:val="00A32A53"/>
    <w:rsid w:val="00A36FD3"/>
    <w:rsid w:val="00A40B1A"/>
    <w:rsid w:val="00A4160E"/>
    <w:rsid w:val="00A41A88"/>
    <w:rsid w:val="00A4769B"/>
    <w:rsid w:val="00A52488"/>
    <w:rsid w:val="00A52A3F"/>
    <w:rsid w:val="00A52CBC"/>
    <w:rsid w:val="00A53EF1"/>
    <w:rsid w:val="00A5566F"/>
    <w:rsid w:val="00A55C89"/>
    <w:rsid w:val="00A645D8"/>
    <w:rsid w:val="00A705FD"/>
    <w:rsid w:val="00A71F43"/>
    <w:rsid w:val="00A75737"/>
    <w:rsid w:val="00A77DF5"/>
    <w:rsid w:val="00A83420"/>
    <w:rsid w:val="00A84E88"/>
    <w:rsid w:val="00A85662"/>
    <w:rsid w:val="00A86C53"/>
    <w:rsid w:val="00A87A1F"/>
    <w:rsid w:val="00A91102"/>
    <w:rsid w:val="00A91837"/>
    <w:rsid w:val="00A952A7"/>
    <w:rsid w:val="00A96BDB"/>
    <w:rsid w:val="00AA1FB1"/>
    <w:rsid w:val="00AA5B3C"/>
    <w:rsid w:val="00AA6BB5"/>
    <w:rsid w:val="00AA7ABC"/>
    <w:rsid w:val="00AB139C"/>
    <w:rsid w:val="00AB3107"/>
    <w:rsid w:val="00AB3269"/>
    <w:rsid w:val="00AC25AD"/>
    <w:rsid w:val="00AC4F01"/>
    <w:rsid w:val="00AD1714"/>
    <w:rsid w:val="00AD2628"/>
    <w:rsid w:val="00AD36B8"/>
    <w:rsid w:val="00AD47C4"/>
    <w:rsid w:val="00AD6AFA"/>
    <w:rsid w:val="00AD7FE3"/>
    <w:rsid w:val="00AE63EB"/>
    <w:rsid w:val="00AE7AF6"/>
    <w:rsid w:val="00AF1FB9"/>
    <w:rsid w:val="00AF3374"/>
    <w:rsid w:val="00AF371E"/>
    <w:rsid w:val="00AF3B71"/>
    <w:rsid w:val="00AF622C"/>
    <w:rsid w:val="00AF6659"/>
    <w:rsid w:val="00B003EB"/>
    <w:rsid w:val="00B00BFE"/>
    <w:rsid w:val="00B01338"/>
    <w:rsid w:val="00B0375D"/>
    <w:rsid w:val="00B0561C"/>
    <w:rsid w:val="00B0723C"/>
    <w:rsid w:val="00B1281E"/>
    <w:rsid w:val="00B14E30"/>
    <w:rsid w:val="00B151DE"/>
    <w:rsid w:val="00B17C4A"/>
    <w:rsid w:val="00B17F8E"/>
    <w:rsid w:val="00B20680"/>
    <w:rsid w:val="00B23924"/>
    <w:rsid w:val="00B2543B"/>
    <w:rsid w:val="00B34CC9"/>
    <w:rsid w:val="00B403D4"/>
    <w:rsid w:val="00B40B20"/>
    <w:rsid w:val="00B435BF"/>
    <w:rsid w:val="00B5048D"/>
    <w:rsid w:val="00B51494"/>
    <w:rsid w:val="00B51A1D"/>
    <w:rsid w:val="00B51D17"/>
    <w:rsid w:val="00B52AB8"/>
    <w:rsid w:val="00B60F78"/>
    <w:rsid w:val="00B64CC8"/>
    <w:rsid w:val="00B66286"/>
    <w:rsid w:val="00B672FB"/>
    <w:rsid w:val="00B70372"/>
    <w:rsid w:val="00B7093E"/>
    <w:rsid w:val="00B72675"/>
    <w:rsid w:val="00B77CDD"/>
    <w:rsid w:val="00B81B83"/>
    <w:rsid w:val="00B84CA5"/>
    <w:rsid w:val="00B852DE"/>
    <w:rsid w:val="00B87CE7"/>
    <w:rsid w:val="00B87F32"/>
    <w:rsid w:val="00B91267"/>
    <w:rsid w:val="00B91914"/>
    <w:rsid w:val="00B92793"/>
    <w:rsid w:val="00B9650A"/>
    <w:rsid w:val="00BA15E5"/>
    <w:rsid w:val="00BA4805"/>
    <w:rsid w:val="00BA6372"/>
    <w:rsid w:val="00BA6CFC"/>
    <w:rsid w:val="00BB5C30"/>
    <w:rsid w:val="00BB7942"/>
    <w:rsid w:val="00BC1B8C"/>
    <w:rsid w:val="00BC225D"/>
    <w:rsid w:val="00BC35C3"/>
    <w:rsid w:val="00BC4585"/>
    <w:rsid w:val="00BC45A1"/>
    <w:rsid w:val="00BC57B9"/>
    <w:rsid w:val="00BD07B5"/>
    <w:rsid w:val="00BD2937"/>
    <w:rsid w:val="00BD43F7"/>
    <w:rsid w:val="00BD4F44"/>
    <w:rsid w:val="00BD5730"/>
    <w:rsid w:val="00BE082B"/>
    <w:rsid w:val="00BE20D1"/>
    <w:rsid w:val="00BE2656"/>
    <w:rsid w:val="00BE60E9"/>
    <w:rsid w:val="00BF3EB3"/>
    <w:rsid w:val="00BF4AC0"/>
    <w:rsid w:val="00BF5EB7"/>
    <w:rsid w:val="00BF73A2"/>
    <w:rsid w:val="00BF7E77"/>
    <w:rsid w:val="00C02189"/>
    <w:rsid w:val="00C069D0"/>
    <w:rsid w:val="00C1280B"/>
    <w:rsid w:val="00C14898"/>
    <w:rsid w:val="00C14C1C"/>
    <w:rsid w:val="00C15F1A"/>
    <w:rsid w:val="00C20E40"/>
    <w:rsid w:val="00C22D22"/>
    <w:rsid w:val="00C245C8"/>
    <w:rsid w:val="00C2491E"/>
    <w:rsid w:val="00C24A59"/>
    <w:rsid w:val="00C2737E"/>
    <w:rsid w:val="00C31041"/>
    <w:rsid w:val="00C320BA"/>
    <w:rsid w:val="00C32795"/>
    <w:rsid w:val="00C334B5"/>
    <w:rsid w:val="00C33E7C"/>
    <w:rsid w:val="00C343A0"/>
    <w:rsid w:val="00C35AEE"/>
    <w:rsid w:val="00C372E5"/>
    <w:rsid w:val="00C41184"/>
    <w:rsid w:val="00C4339F"/>
    <w:rsid w:val="00C4479B"/>
    <w:rsid w:val="00C471B7"/>
    <w:rsid w:val="00C51BFE"/>
    <w:rsid w:val="00C52391"/>
    <w:rsid w:val="00C53DF1"/>
    <w:rsid w:val="00C54E20"/>
    <w:rsid w:val="00C56E83"/>
    <w:rsid w:val="00C6462B"/>
    <w:rsid w:val="00C647FE"/>
    <w:rsid w:val="00C6557A"/>
    <w:rsid w:val="00C679F1"/>
    <w:rsid w:val="00C70AD8"/>
    <w:rsid w:val="00C716E0"/>
    <w:rsid w:val="00C71B17"/>
    <w:rsid w:val="00C7689B"/>
    <w:rsid w:val="00C803DA"/>
    <w:rsid w:val="00C829A7"/>
    <w:rsid w:val="00C82BB8"/>
    <w:rsid w:val="00C84D9B"/>
    <w:rsid w:val="00C85E46"/>
    <w:rsid w:val="00CA1F04"/>
    <w:rsid w:val="00CA265B"/>
    <w:rsid w:val="00CA4290"/>
    <w:rsid w:val="00CA4FF6"/>
    <w:rsid w:val="00CB44EF"/>
    <w:rsid w:val="00CB5C27"/>
    <w:rsid w:val="00CB7782"/>
    <w:rsid w:val="00CC1E50"/>
    <w:rsid w:val="00CC1EB2"/>
    <w:rsid w:val="00CC2684"/>
    <w:rsid w:val="00CC3DA6"/>
    <w:rsid w:val="00CC47B9"/>
    <w:rsid w:val="00CD0280"/>
    <w:rsid w:val="00CD2FBE"/>
    <w:rsid w:val="00CD4AEF"/>
    <w:rsid w:val="00CD6123"/>
    <w:rsid w:val="00CD78CB"/>
    <w:rsid w:val="00CE3288"/>
    <w:rsid w:val="00CE3758"/>
    <w:rsid w:val="00CE521D"/>
    <w:rsid w:val="00CF0378"/>
    <w:rsid w:val="00CF3311"/>
    <w:rsid w:val="00CF77C2"/>
    <w:rsid w:val="00CF795D"/>
    <w:rsid w:val="00CF7BDA"/>
    <w:rsid w:val="00D026D6"/>
    <w:rsid w:val="00D02AC0"/>
    <w:rsid w:val="00D03CB3"/>
    <w:rsid w:val="00D05489"/>
    <w:rsid w:val="00D06D38"/>
    <w:rsid w:val="00D07E44"/>
    <w:rsid w:val="00D10FDD"/>
    <w:rsid w:val="00D12188"/>
    <w:rsid w:val="00D129E4"/>
    <w:rsid w:val="00D1499D"/>
    <w:rsid w:val="00D169EC"/>
    <w:rsid w:val="00D171D9"/>
    <w:rsid w:val="00D2050E"/>
    <w:rsid w:val="00D22481"/>
    <w:rsid w:val="00D32694"/>
    <w:rsid w:val="00D32EB4"/>
    <w:rsid w:val="00D33711"/>
    <w:rsid w:val="00D42F9C"/>
    <w:rsid w:val="00D44AEE"/>
    <w:rsid w:val="00D500FB"/>
    <w:rsid w:val="00D50F3D"/>
    <w:rsid w:val="00D50F64"/>
    <w:rsid w:val="00D53615"/>
    <w:rsid w:val="00D55825"/>
    <w:rsid w:val="00D600FF"/>
    <w:rsid w:val="00D60D47"/>
    <w:rsid w:val="00D6206E"/>
    <w:rsid w:val="00D65C43"/>
    <w:rsid w:val="00D66879"/>
    <w:rsid w:val="00D70B1D"/>
    <w:rsid w:val="00D7241B"/>
    <w:rsid w:val="00D72896"/>
    <w:rsid w:val="00D72A7C"/>
    <w:rsid w:val="00D757DA"/>
    <w:rsid w:val="00D767B2"/>
    <w:rsid w:val="00D87D41"/>
    <w:rsid w:val="00D87D96"/>
    <w:rsid w:val="00D95934"/>
    <w:rsid w:val="00DA13F5"/>
    <w:rsid w:val="00DA15C8"/>
    <w:rsid w:val="00DA46D8"/>
    <w:rsid w:val="00DA5CFC"/>
    <w:rsid w:val="00DA7194"/>
    <w:rsid w:val="00DA7B15"/>
    <w:rsid w:val="00DB0271"/>
    <w:rsid w:val="00DB565F"/>
    <w:rsid w:val="00DB6DBB"/>
    <w:rsid w:val="00DC0911"/>
    <w:rsid w:val="00DC26D5"/>
    <w:rsid w:val="00DC3D11"/>
    <w:rsid w:val="00DC40D5"/>
    <w:rsid w:val="00DC517A"/>
    <w:rsid w:val="00DC5627"/>
    <w:rsid w:val="00DC67B2"/>
    <w:rsid w:val="00DC747B"/>
    <w:rsid w:val="00DC7F4B"/>
    <w:rsid w:val="00DD33AC"/>
    <w:rsid w:val="00DD5F5D"/>
    <w:rsid w:val="00DD76B5"/>
    <w:rsid w:val="00DE1245"/>
    <w:rsid w:val="00DE1C93"/>
    <w:rsid w:val="00DE27B7"/>
    <w:rsid w:val="00DF002E"/>
    <w:rsid w:val="00DF0D0E"/>
    <w:rsid w:val="00DF36F2"/>
    <w:rsid w:val="00DF43D2"/>
    <w:rsid w:val="00E009D8"/>
    <w:rsid w:val="00E023A7"/>
    <w:rsid w:val="00E032BB"/>
    <w:rsid w:val="00E046F8"/>
    <w:rsid w:val="00E07B73"/>
    <w:rsid w:val="00E12952"/>
    <w:rsid w:val="00E12D5F"/>
    <w:rsid w:val="00E13B45"/>
    <w:rsid w:val="00E17315"/>
    <w:rsid w:val="00E17F70"/>
    <w:rsid w:val="00E21D89"/>
    <w:rsid w:val="00E22E70"/>
    <w:rsid w:val="00E24B61"/>
    <w:rsid w:val="00E312F7"/>
    <w:rsid w:val="00E31BBC"/>
    <w:rsid w:val="00E37959"/>
    <w:rsid w:val="00E41D30"/>
    <w:rsid w:val="00E44299"/>
    <w:rsid w:val="00E4501E"/>
    <w:rsid w:val="00E50E9A"/>
    <w:rsid w:val="00E53DEF"/>
    <w:rsid w:val="00E550AF"/>
    <w:rsid w:val="00E559B8"/>
    <w:rsid w:val="00E55AD9"/>
    <w:rsid w:val="00E716B7"/>
    <w:rsid w:val="00E72E4D"/>
    <w:rsid w:val="00E742E8"/>
    <w:rsid w:val="00E759D7"/>
    <w:rsid w:val="00E761E7"/>
    <w:rsid w:val="00E84098"/>
    <w:rsid w:val="00E8414B"/>
    <w:rsid w:val="00E86E71"/>
    <w:rsid w:val="00E918B6"/>
    <w:rsid w:val="00E91A16"/>
    <w:rsid w:val="00E92A01"/>
    <w:rsid w:val="00E9453A"/>
    <w:rsid w:val="00E95E31"/>
    <w:rsid w:val="00E96B1A"/>
    <w:rsid w:val="00EA0DAF"/>
    <w:rsid w:val="00EA36D0"/>
    <w:rsid w:val="00EA50C5"/>
    <w:rsid w:val="00EA6916"/>
    <w:rsid w:val="00EA6C92"/>
    <w:rsid w:val="00EB0CC3"/>
    <w:rsid w:val="00EB4CDA"/>
    <w:rsid w:val="00EB7502"/>
    <w:rsid w:val="00EC0E15"/>
    <w:rsid w:val="00EC1029"/>
    <w:rsid w:val="00EC1358"/>
    <w:rsid w:val="00EC303E"/>
    <w:rsid w:val="00EC7390"/>
    <w:rsid w:val="00ED0774"/>
    <w:rsid w:val="00ED10AE"/>
    <w:rsid w:val="00ED17B9"/>
    <w:rsid w:val="00ED3773"/>
    <w:rsid w:val="00ED76B4"/>
    <w:rsid w:val="00EE3867"/>
    <w:rsid w:val="00EE6542"/>
    <w:rsid w:val="00EE7298"/>
    <w:rsid w:val="00EF0715"/>
    <w:rsid w:val="00EF0C81"/>
    <w:rsid w:val="00EF1D88"/>
    <w:rsid w:val="00EF3EB3"/>
    <w:rsid w:val="00EF4FCF"/>
    <w:rsid w:val="00EF51D2"/>
    <w:rsid w:val="00EF6556"/>
    <w:rsid w:val="00EF6B1D"/>
    <w:rsid w:val="00EF6E7E"/>
    <w:rsid w:val="00EF6F86"/>
    <w:rsid w:val="00EF7119"/>
    <w:rsid w:val="00F00B66"/>
    <w:rsid w:val="00F064BC"/>
    <w:rsid w:val="00F11FAF"/>
    <w:rsid w:val="00F12628"/>
    <w:rsid w:val="00F14614"/>
    <w:rsid w:val="00F14CDB"/>
    <w:rsid w:val="00F15024"/>
    <w:rsid w:val="00F224DC"/>
    <w:rsid w:val="00F25549"/>
    <w:rsid w:val="00F267BD"/>
    <w:rsid w:val="00F2709D"/>
    <w:rsid w:val="00F30BDD"/>
    <w:rsid w:val="00F330E2"/>
    <w:rsid w:val="00F3774F"/>
    <w:rsid w:val="00F4320D"/>
    <w:rsid w:val="00F44560"/>
    <w:rsid w:val="00F44CC3"/>
    <w:rsid w:val="00F50CC6"/>
    <w:rsid w:val="00F5106F"/>
    <w:rsid w:val="00F51F39"/>
    <w:rsid w:val="00F54E70"/>
    <w:rsid w:val="00F56151"/>
    <w:rsid w:val="00F5646D"/>
    <w:rsid w:val="00F5714B"/>
    <w:rsid w:val="00F577DD"/>
    <w:rsid w:val="00F61309"/>
    <w:rsid w:val="00F61CB2"/>
    <w:rsid w:val="00F637A3"/>
    <w:rsid w:val="00F6727D"/>
    <w:rsid w:val="00F67AC1"/>
    <w:rsid w:val="00F70EED"/>
    <w:rsid w:val="00F713CD"/>
    <w:rsid w:val="00F75312"/>
    <w:rsid w:val="00F8596E"/>
    <w:rsid w:val="00F86D80"/>
    <w:rsid w:val="00F929D0"/>
    <w:rsid w:val="00F93300"/>
    <w:rsid w:val="00F9409B"/>
    <w:rsid w:val="00F9679C"/>
    <w:rsid w:val="00F97745"/>
    <w:rsid w:val="00FA02D7"/>
    <w:rsid w:val="00FA11F8"/>
    <w:rsid w:val="00FA3604"/>
    <w:rsid w:val="00FA7753"/>
    <w:rsid w:val="00FB005E"/>
    <w:rsid w:val="00FB0274"/>
    <w:rsid w:val="00FB4068"/>
    <w:rsid w:val="00FB5305"/>
    <w:rsid w:val="00FB5FAD"/>
    <w:rsid w:val="00FC388C"/>
    <w:rsid w:val="00FC3D60"/>
    <w:rsid w:val="00FC5759"/>
    <w:rsid w:val="00FC6D82"/>
    <w:rsid w:val="00FC762C"/>
    <w:rsid w:val="00FD0292"/>
    <w:rsid w:val="00FD0897"/>
    <w:rsid w:val="00FD08FA"/>
    <w:rsid w:val="00FD13F4"/>
    <w:rsid w:val="00FD2115"/>
    <w:rsid w:val="00FD285D"/>
    <w:rsid w:val="00FD2E05"/>
    <w:rsid w:val="00FD777B"/>
    <w:rsid w:val="00FE05BF"/>
    <w:rsid w:val="00FE204A"/>
    <w:rsid w:val="00FE2640"/>
    <w:rsid w:val="00FE6E37"/>
    <w:rsid w:val="00FF18EA"/>
    <w:rsid w:val="00FF21A3"/>
    <w:rsid w:val="00FF2374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8753C3"/>
  <w15:docId w15:val="{2F32AB7C-50CC-43F4-A135-9CBD90F0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25387"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0"/>
    <w:next w:val="a0"/>
    <w:qFormat/>
    <w:rsid w:val="0032538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0"/>
    <w:next w:val="a1"/>
    <w:qFormat/>
    <w:rsid w:val="00325387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  <w:lang w:val="ru-RU"/>
    </w:rPr>
  </w:style>
  <w:style w:type="paragraph" w:styleId="4">
    <w:name w:val="heading 4"/>
    <w:basedOn w:val="a0"/>
    <w:next w:val="a0"/>
    <w:link w:val="40"/>
    <w:qFormat/>
    <w:rsid w:val="003B75ED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rsid w:val="00325387"/>
  </w:style>
  <w:style w:type="character" w:customStyle="1" w:styleId="11">
    <w:name w:val="Заголовок 1 Знак"/>
    <w:basedOn w:val="10"/>
    <w:rsid w:val="00325387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325387"/>
    <w:rPr>
      <w:b/>
      <w:bCs/>
      <w:sz w:val="36"/>
      <w:szCs w:val="36"/>
    </w:rPr>
  </w:style>
  <w:style w:type="character" w:customStyle="1" w:styleId="a5">
    <w:name w:val="Основной текст Знак"/>
    <w:basedOn w:val="10"/>
    <w:rsid w:val="00325387"/>
    <w:rPr>
      <w:sz w:val="28"/>
      <w:szCs w:val="28"/>
      <w:lang w:val="uk-UA"/>
    </w:rPr>
  </w:style>
  <w:style w:type="character" w:customStyle="1" w:styleId="a6">
    <w:name w:val="Символ нумерации"/>
    <w:rsid w:val="00325387"/>
  </w:style>
  <w:style w:type="paragraph" w:customStyle="1" w:styleId="12">
    <w:name w:val="Заголовок1"/>
    <w:basedOn w:val="a0"/>
    <w:next w:val="a1"/>
    <w:rsid w:val="0032538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325387"/>
    <w:pPr>
      <w:jc w:val="both"/>
    </w:pPr>
    <w:rPr>
      <w:sz w:val="28"/>
      <w:szCs w:val="28"/>
    </w:rPr>
  </w:style>
  <w:style w:type="paragraph" w:styleId="a7">
    <w:name w:val="List"/>
    <w:basedOn w:val="a1"/>
    <w:rsid w:val="00325387"/>
    <w:rPr>
      <w:rFonts w:cs="Mangal"/>
    </w:rPr>
  </w:style>
  <w:style w:type="paragraph" w:styleId="a8">
    <w:name w:val="caption"/>
    <w:basedOn w:val="a0"/>
    <w:qFormat/>
    <w:rsid w:val="0032538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rsid w:val="00325387"/>
    <w:pPr>
      <w:suppressLineNumbers/>
    </w:pPr>
    <w:rPr>
      <w:rFonts w:cs="Mangal"/>
    </w:rPr>
  </w:style>
  <w:style w:type="paragraph" w:customStyle="1" w:styleId="a9">
    <w:name w:val="Знак"/>
    <w:basedOn w:val="a0"/>
    <w:rsid w:val="00325387"/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 Знак Знак Знак1"/>
    <w:basedOn w:val="a0"/>
    <w:rsid w:val="00325387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 Знак Знак Знак Знак1"/>
    <w:basedOn w:val="a0"/>
    <w:rsid w:val="00325387"/>
    <w:rPr>
      <w:rFonts w:ascii="Verdana" w:hAnsi="Verdana" w:cs="Verdana"/>
      <w:sz w:val="20"/>
      <w:szCs w:val="20"/>
      <w:lang w:val="en-US"/>
    </w:rPr>
  </w:style>
  <w:style w:type="paragraph" w:customStyle="1" w:styleId="110">
    <w:name w:val="Знак Знак1 Знак Знак Знак1"/>
    <w:basedOn w:val="a0"/>
    <w:rsid w:val="00325387"/>
    <w:rPr>
      <w:rFonts w:ascii="Verdana" w:hAnsi="Verdana" w:cs="Verdana"/>
      <w:sz w:val="20"/>
      <w:szCs w:val="20"/>
      <w:lang w:val="en-US"/>
    </w:rPr>
  </w:style>
  <w:style w:type="paragraph" w:styleId="aa">
    <w:name w:val="Balloon Text"/>
    <w:basedOn w:val="a0"/>
    <w:rsid w:val="00325387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32538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c">
    <w:name w:val="Содержимое таблицы"/>
    <w:basedOn w:val="a0"/>
    <w:rsid w:val="00325387"/>
    <w:pPr>
      <w:suppressLineNumbers/>
    </w:pPr>
  </w:style>
  <w:style w:type="paragraph" w:customStyle="1" w:styleId="ad">
    <w:name w:val="Заголовок таблицы"/>
    <w:basedOn w:val="ac"/>
    <w:rsid w:val="00325387"/>
    <w:pPr>
      <w:jc w:val="center"/>
    </w:pPr>
    <w:rPr>
      <w:b/>
      <w:bCs/>
    </w:rPr>
  </w:style>
  <w:style w:type="table" w:styleId="ae">
    <w:name w:val="Table Grid"/>
    <w:basedOn w:val="a3"/>
    <w:uiPriority w:val="59"/>
    <w:rsid w:val="004A2393"/>
    <w:pPr>
      <w:ind w:left="425" w:hanging="68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basedOn w:val="a2"/>
    <w:uiPriority w:val="99"/>
    <w:semiHidden/>
    <w:unhideWhenUsed/>
    <w:rsid w:val="008F150C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9359B9"/>
    <w:pPr>
      <w:numPr>
        <w:numId w:val="23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527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527C55"/>
    <w:rPr>
      <w:rFonts w:ascii="Courier New" w:hAnsi="Courier New" w:cs="Courier New"/>
    </w:rPr>
  </w:style>
  <w:style w:type="character" w:customStyle="1" w:styleId="40">
    <w:name w:val="Заголовок 4 Знак"/>
    <w:basedOn w:val="a2"/>
    <w:link w:val="4"/>
    <w:rsid w:val="003B75ED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0C7EA3-FFD8-4733-B935-CC246292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Запрошені на координаційну раду з питань будівництва навчально - виховного комплексу у складі ЗОШ на 240 учнів та дитсадка-ясел на 35 місць в смт</vt:lpstr>
    </vt:vector>
  </TitlesOfParts>
  <Company>office 2007 rus ent:</Company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Запрошені на координаційну раду з питань будівництва навчально - виховного комплексу у складі ЗОШ на 240 учнів та дитсадка-ясел на 35 місць в смт</dc:title>
  <dc:subject/>
  <dc:creator>Admin</dc:creator>
  <cp:keywords/>
  <dc:description/>
  <cp:lastModifiedBy>Liam-Liam</cp:lastModifiedBy>
  <cp:revision>26</cp:revision>
  <cp:lastPrinted>2018-08-06T07:27:00Z</cp:lastPrinted>
  <dcterms:created xsi:type="dcterms:W3CDTF">2018-08-03T12:09:00Z</dcterms:created>
  <dcterms:modified xsi:type="dcterms:W3CDTF">2018-08-06T10:50:00Z</dcterms:modified>
</cp:coreProperties>
</file>